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1D" w:rsidRPr="0062161D" w:rsidRDefault="0062161D" w:rsidP="00621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61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61D" w:rsidRPr="0062161D" w:rsidRDefault="0062161D" w:rsidP="00621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61D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2161D" w:rsidRPr="0062161D" w:rsidRDefault="0062161D" w:rsidP="00621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61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62161D" w:rsidRPr="0062161D" w:rsidRDefault="0062161D" w:rsidP="00621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61D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62161D" w:rsidRPr="0062161D" w:rsidRDefault="0062161D" w:rsidP="00621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61D">
        <w:rPr>
          <w:rFonts w:ascii="Times New Roman" w:hAnsi="Times New Roman" w:cs="Times New Roman"/>
          <w:b/>
          <w:bCs/>
          <w:sz w:val="28"/>
          <w:szCs w:val="28"/>
        </w:rPr>
        <w:t xml:space="preserve"> Кингисеппского муниципального района</w:t>
      </w:r>
    </w:p>
    <w:p w:rsidR="0062161D" w:rsidRPr="0062161D" w:rsidRDefault="0062161D" w:rsidP="00621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61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2161D" w:rsidRPr="0062161D" w:rsidRDefault="0062161D" w:rsidP="00621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161D" w:rsidRPr="001E2009" w:rsidRDefault="00C0260B" w:rsidP="001E20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2161D" w:rsidRPr="0062161D" w:rsidRDefault="0062161D" w:rsidP="00621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61D">
        <w:rPr>
          <w:rFonts w:ascii="Times New Roman" w:hAnsi="Times New Roman" w:cs="Times New Roman"/>
          <w:sz w:val="28"/>
          <w:szCs w:val="28"/>
        </w:rPr>
        <w:t xml:space="preserve">от  </w:t>
      </w:r>
      <w:r w:rsidR="00C0260B">
        <w:rPr>
          <w:rFonts w:ascii="Times New Roman" w:hAnsi="Times New Roman" w:cs="Times New Roman"/>
          <w:sz w:val="28"/>
          <w:szCs w:val="28"/>
        </w:rPr>
        <w:t>18</w:t>
      </w:r>
      <w:r w:rsidRPr="0062161D">
        <w:rPr>
          <w:rFonts w:ascii="Times New Roman" w:hAnsi="Times New Roman" w:cs="Times New Roman"/>
          <w:sz w:val="28"/>
          <w:szCs w:val="28"/>
        </w:rPr>
        <w:t xml:space="preserve">.11.2022 г.     №  </w:t>
      </w:r>
      <w:r w:rsidR="00A55E10">
        <w:rPr>
          <w:rFonts w:ascii="Times New Roman" w:hAnsi="Times New Roman" w:cs="Times New Roman"/>
          <w:sz w:val="28"/>
          <w:szCs w:val="28"/>
        </w:rPr>
        <w:t xml:space="preserve"> </w:t>
      </w:r>
      <w:r w:rsidR="00C0260B">
        <w:rPr>
          <w:rFonts w:ascii="Times New Roman" w:hAnsi="Times New Roman" w:cs="Times New Roman"/>
          <w:sz w:val="28"/>
          <w:szCs w:val="28"/>
        </w:rPr>
        <w:t>169</w:t>
      </w:r>
    </w:p>
    <w:p w:rsidR="00C0260B" w:rsidRDefault="0062161D" w:rsidP="0062161D">
      <w:pPr>
        <w:spacing w:after="0" w:line="240" w:lineRule="auto"/>
        <w:rPr>
          <w:rStyle w:val="a3"/>
          <w:b w:val="0"/>
          <w:sz w:val="24"/>
          <w:szCs w:val="24"/>
        </w:rPr>
      </w:pPr>
      <w:r w:rsidRPr="0062161D">
        <w:rPr>
          <w:rFonts w:ascii="Times New Roman" w:hAnsi="Times New Roman" w:cs="Times New Roman"/>
          <w:sz w:val="24"/>
          <w:szCs w:val="24"/>
        </w:rPr>
        <w:t>Об утверждении</w:t>
      </w:r>
      <w:r w:rsidR="00C0260B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62161D">
        <w:rPr>
          <w:rFonts w:ascii="Times New Roman" w:hAnsi="Times New Roman" w:cs="Times New Roman"/>
          <w:sz w:val="24"/>
          <w:szCs w:val="24"/>
        </w:rPr>
        <w:t xml:space="preserve"> </w:t>
      </w:r>
      <w:r w:rsidR="00C0260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0260B">
        <w:rPr>
          <w:rStyle w:val="a3"/>
          <w:b w:val="0"/>
          <w:sz w:val="24"/>
          <w:szCs w:val="24"/>
        </w:rPr>
        <w:t>мероприятий</w:t>
      </w:r>
    </w:p>
    <w:p w:rsidR="0062161D" w:rsidRPr="0062161D" w:rsidRDefault="0062161D" w:rsidP="0062161D">
      <w:pPr>
        <w:spacing w:after="0" w:line="240" w:lineRule="auto"/>
        <w:rPr>
          <w:rStyle w:val="a3"/>
          <w:b w:val="0"/>
          <w:sz w:val="24"/>
          <w:szCs w:val="24"/>
        </w:rPr>
      </w:pPr>
      <w:r w:rsidRPr="0062161D">
        <w:rPr>
          <w:rStyle w:val="a3"/>
          <w:b w:val="0"/>
          <w:sz w:val="24"/>
          <w:szCs w:val="24"/>
        </w:rPr>
        <w:t xml:space="preserve"> по установлению </w:t>
      </w:r>
      <w:proofErr w:type="gramStart"/>
      <w:r w:rsidRPr="0062161D">
        <w:rPr>
          <w:rStyle w:val="a3"/>
          <w:b w:val="0"/>
          <w:sz w:val="24"/>
          <w:szCs w:val="24"/>
        </w:rPr>
        <w:t>общих</w:t>
      </w:r>
      <w:proofErr w:type="gramEnd"/>
      <w:r w:rsidRPr="0062161D">
        <w:rPr>
          <w:rStyle w:val="a3"/>
          <w:b w:val="0"/>
          <w:sz w:val="24"/>
          <w:szCs w:val="24"/>
        </w:rPr>
        <w:t xml:space="preserve"> (рамочных)</w:t>
      </w:r>
    </w:p>
    <w:p w:rsidR="0062161D" w:rsidRPr="0062161D" w:rsidRDefault="0062161D" w:rsidP="006216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Style w:val="a3"/>
          <w:b w:val="0"/>
          <w:sz w:val="24"/>
          <w:szCs w:val="24"/>
        </w:rPr>
        <w:t>т</w:t>
      </w:r>
      <w:r w:rsidRPr="0062161D">
        <w:rPr>
          <w:rStyle w:val="a3"/>
          <w:b w:val="0"/>
          <w:sz w:val="24"/>
          <w:szCs w:val="24"/>
        </w:rPr>
        <w:t>ребований к внешнему виду и оформлению ярмарок</w:t>
      </w:r>
    </w:p>
    <w:p w:rsidR="0062161D" w:rsidRPr="0062161D" w:rsidRDefault="0062161D" w:rsidP="0062161D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2161D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«Пустомержское сельское поселение</w:t>
      </w:r>
      <w:r w:rsidR="00C0260B">
        <w:rPr>
          <w:rFonts w:ascii="Times New Roman" w:hAnsi="Times New Roman" w:cs="Times New Roman"/>
          <w:sz w:val="24"/>
          <w:szCs w:val="24"/>
        </w:rPr>
        <w:t>»</w:t>
      </w:r>
      <w:r w:rsidRPr="0062161D">
        <w:rPr>
          <w:rFonts w:ascii="Times New Roman" w:hAnsi="Times New Roman" w:cs="Times New Roman"/>
          <w:sz w:val="24"/>
          <w:szCs w:val="24"/>
        </w:rPr>
        <w:t xml:space="preserve"> Кингисеппского муниципального района Ленинградской области</w:t>
      </w:r>
      <w:r w:rsidRPr="0062161D">
        <w:rPr>
          <w:rFonts w:ascii="Times New Roman" w:hAnsi="Times New Roman" w:cs="Times New Roman"/>
          <w:bCs/>
          <w:sz w:val="24"/>
          <w:szCs w:val="24"/>
        </w:rPr>
        <w:t>»</w:t>
      </w:r>
    </w:p>
    <w:p w:rsidR="0062161D" w:rsidRPr="0062161D" w:rsidRDefault="0062161D" w:rsidP="0062161D">
      <w:pPr>
        <w:spacing w:after="0"/>
        <w:jc w:val="both"/>
        <w:rPr>
          <w:rStyle w:val="a3"/>
          <w:rFonts w:eastAsiaTheme="minorHAnsi"/>
          <w:sz w:val="20"/>
          <w:szCs w:val="20"/>
          <w:lang w:eastAsia="en-US"/>
        </w:rPr>
      </w:pPr>
    </w:p>
    <w:p w:rsidR="00C0260B" w:rsidRPr="00C0260B" w:rsidRDefault="0062161D" w:rsidP="0062161D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62161D">
        <w:rPr>
          <w:rStyle w:val="a3"/>
          <w:sz w:val="28"/>
          <w:szCs w:val="28"/>
        </w:rPr>
        <w:t xml:space="preserve">              </w:t>
      </w:r>
      <w:r w:rsidR="00EA2BC4">
        <w:rPr>
          <w:rFonts w:ascii="Times New Roman" w:hAnsi="Times New Roman" w:cs="Times New Roman"/>
          <w:sz w:val="28"/>
          <w:szCs w:val="28"/>
        </w:rPr>
        <w:t>В целях обеспечения единого подхода к разработке общих (рамочных) требований к внешнему виду и оформлению ярмарок, проводимых на территории МО «Пустомержское сельское поселение» Кингисеппского муниципального района Ленинградской области и в соответствии с методическими рекомендациями комитета по развитию малого, среднего и потребительского рынка Ленинградской области утверждеными распоряжением № 287-р от 21.10.2022 г.</w:t>
      </w:r>
      <w:r w:rsidR="00C0260B">
        <w:rPr>
          <w:rFonts w:ascii="Times New Roman" w:hAnsi="Times New Roman" w:cs="Times New Roman"/>
          <w:sz w:val="28"/>
          <w:szCs w:val="28"/>
        </w:rPr>
        <w:t>, администрация постановляет</w:t>
      </w:r>
      <w:proofErr w:type="gramStart"/>
      <w:r w:rsidR="00C026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2161D" w:rsidRPr="001E2009" w:rsidRDefault="001E2009" w:rsidP="001E20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161D" w:rsidRPr="001E2009">
        <w:rPr>
          <w:rFonts w:ascii="Times New Roman" w:hAnsi="Times New Roman" w:cs="Times New Roman"/>
          <w:sz w:val="28"/>
          <w:szCs w:val="28"/>
        </w:rPr>
        <w:t>Утвердить</w:t>
      </w:r>
      <w:r w:rsidR="00C0260B" w:rsidRPr="001E2009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62161D" w:rsidRPr="001E2009">
        <w:rPr>
          <w:rFonts w:ascii="Times New Roman" w:hAnsi="Times New Roman" w:cs="Times New Roman"/>
          <w:sz w:val="28"/>
          <w:szCs w:val="28"/>
        </w:rPr>
        <w:t xml:space="preserve"> </w:t>
      </w:r>
      <w:r w:rsidRPr="001E200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E2009">
        <w:rPr>
          <w:rStyle w:val="a3"/>
          <w:b w:val="0"/>
          <w:sz w:val="28"/>
          <w:szCs w:val="28"/>
        </w:rPr>
        <w:t>мероприятий</w:t>
      </w:r>
      <w:r>
        <w:rPr>
          <w:rStyle w:val="a3"/>
          <w:b w:val="0"/>
          <w:sz w:val="28"/>
          <w:szCs w:val="28"/>
        </w:rPr>
        <w:t xml:space="preserve"> </w:t>
      </w:r>
      <w:r w:rsidRPr="001E2009">
        <w:rPr>
          <w:rStyle w:val="a3"/>
          <w:b w:val="0"/>
          <w:sz w:val="28"/>
          <w:szCs w:val="28"/>
        </w:rPr>
        <w:t>по установлению общих (рамочных)</w:t>
      </w:r>
      <w:r w:rsidRPr="001E2009">
        <w:rPr>
          <w:rStyle w:val="a3"/>
          <w:b w:val="0"/>
          <w:sz w:val="24"/>
          <w:szCs w:val="24"/>
        </w:rPr>
        <w:t xml:space="preserve"> </w:t>
      </w:r>
      <w:r w:rsidR="00EA2BC4" w:rsidRPr="001E2009">
        <w:rPr>
          <w:rStyle w:val="a3"/>
          <w:b w:val="0"/>
          <w:sz w:val="28"/>
          <w:szCs w:val="28"/>
        </w:rPr>
        <w:t>требований к внешнему виду и оформлению ярмарок</w:t>
      </w:r>
      <w:r w:rsidR="00C0260B" w:rsidRPr="001E2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BC4" w:rsidRPr="001E20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«Пустомержское сельское поселение Кингисеппского муниципального района Ленинградской области</w:t>
      </w:r>
      <w:r w:rsidR="00EA2BC4" w:rsidRPr="001E2009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EA2BC4" w:rsidRPr="001E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1D" w:rsidRPr="0062161D" w:rsidRDefault="0062161D" w:rsidP="001E2009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BC4">
        <w:rPr>
          <w:rStyle w:val="a3"/>
          <w:b w:val="0"/>
          <w:sz w:val="28"/>
          <w:szCs w:val="28"/>
        </w:rPr>
        <w:t>2</w:t>
      </w:r>
      <w:r w:rsidRPr="0062161D">
        <w:rPr>
          <w:rStyle w:val="a3"/>
          <w:sz w:val="28"/>
          <w:szCs w:val="28"/>
        </w:rPr>
        <w:t xml:space="preserve">. </w:t>
      </w:r>
      <w:r w:rsidR="001E2009">
        <w:rPr>
          <w:rStyle w:val="a3"/>
          <w:sz w:val="28"/>
          <w:szCs w:val="28"/>
        </w:rPr>
        <w:t xml:space="preserve"> </w:t>
      </w:r>
      <w:r w:rsidRPr="0062161D">
        <w:rPr>
          <w:rFonts w:ascii="Times New Roman" w:hAnsi="Times New Roman" w:cs="Times New Roman"/>
          <w:sz w:val="28"/>
          <w:szCs w:val="28"/>
        </w:rPr>
        <w:t xml:space="preserve">Специалистам   администрации МО «Пустомержское сельское поселение» обеспечить исполнение </w:t>
      </w:r>
      <w:r w:rsidR="00EA2BC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C0260B">
        <w:rPr>
          <w:rFonts w:ascii="Times New Roman" w:hAnsi="Times New Roman" w:cs="Times New Roman"/>
          <w:sz w:val="28"/>
          <w:szCs w:val="28"/>
        </w:rPr>
        <w:t>постановления</w:t>
      </w:r>
      <w:r w:rsidRPr="0062161D">
        <w:rPr>
          <w:rFonts w:ascii="Times New Roman" w:hAnsi="Times New Roman" w:cs="Times New Roman"/>
          <w:sz w:val="28"/>
          <w:szCs w:val="28"/>
        </w:rPr>
        <w:t>.</w:t>
      </w:r>
    </w:p>
    <w:p w:rsidR="0062161D" w:rsidRPr="00EA2BC4" w:rsidRDefault="0062161D" w:rsidP="006216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61D">
        <w:rPr>
          <w:rFonts w:ascii="Times New Roman" w:hAnsi="Times New Roman" w:cs="Times New Roman"/>
          <w:sz w:val="28"/>
          <w:szCs w:val="28"/>
        </w:rPr>
        <w:t xml:space="preserve">3.  Опубликовать   </w:t>
      </w:r>
      <w:r w:rsidR="00EA2BC4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C0260B">
        <w:rPr>
          <w:rFonts w:ascii="Times New Roman" w:hAnsi="Times New Roman" w:cs="Times New Roman"/>
          <w:sz w:val="28"/>
          <w:szCs w:val="28"/>
        </w:rPr>
        <w:t>постановление</w:t>
      </w:r>
      <w:r w:rsidRPr="0062161D">
        <w:rPr>
          <w:rFonts w:ascii="Times New Roman" w:hAnsi="Times New Roman" w:cs="Times New Roman"/>
          <w:sz w:val="28"/>
          <w:szCs w:val="28"/>
        </w:rPr>
        <w:t xml:space="preserve">   в средствах массовой информации и на официальном  сайте администрации МО «Пустомержское сельское поселение». </w:t>
      </w:r>
    </w:p>
    <w:p w:rsidR="0062161D" w:rsidRPr="0062161D" w:rsidRDefault="0062161D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61D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C0260B">
        <w:rPr>
          <w:rFonts w:ascii="Times New Roman" w:hAnsi="Times New Roman" w:cs="Times New Roman"/>
          <w:sz w:val="28"/>
          <w:szCs w:val="28"/>
        </w:rPr>
        <w:t>постановление</w:t>
      </w:r>
      <w:r w:rsidRPr="0062161D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 опубликования.</w:t>
      </w:r>
    </w:p>
    <w:p w:rsidR="0062161D" w:rsidRDefault="00C0260B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E20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2161D" w:rsidRPr="0062161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2161D" w:rsidRPr="0062161D">
        <w:rPr>
          <w:rFonts w:ascii="Times New Roman" w:hAnsi="Times New Roman" w:cs="Times New Roman"/>
          <w:sz w:val="28"/>
          <w:szCs w:val="28"/>
        </w:rPr>
        <w:t xml:space="preserve">   исполнением настоящего постановления оставляю  за собой. </w:t>
      </w:r>
    </w:p>
    <w:p w:rsidR="00C0260B" w:rsidRPr="0062161D" w:rsidRDefault="00C0260B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2BC4" w:rsidRDefault="00C0260B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2BC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EA2BC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A2BC4">
        <w:rPr>
          <w:rFonts w:ascii="Times New Roman" w:hAnsi="Times New Roman" w:cs="Times New Roman"/>
          <w:sz w:val="28"/>
          <w:szCs w:val="28"/>
        </w:rPr>
        <w:t>лавы</w:t>
      </w:r>
      <w:r w:rsidR="0062161D" w:rsidRPr="0062161D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</w:p>
    <w:p w:rsidR="0062161D" w:rsidRDefault="0062161D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61D">
        <w:rPr>
          <w:rFonts w:ascii="Times New Roman" w:hAnsi="Times New Roman" w:cs="Times New Roman"/>
          <w:sz w:val="28"/>
          <w:szCs w:val="28"/>
        </w:rPr>
        <w:t xml:space="preserve"> «Пустомержское сельское поселение»                                      </w:t>
      </w:r>
      <w:r w:rsidR="00EA2BC4">
        <w:rPr>
          <w:rFonts w:ascii="Times New Roman" w:hAnsi="Times New Roman" w:cs="Times New Roman"/>
          <w:sz w:val="28"/>
          <w:szCs w:val="28"/>
        </w:rPr>
        <w:t>А.А.Артемьев</w:t>
      </w:r>
      <w:r w:rsidRPr="00621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009" w:rsidRDefault="001E2009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60B" w:rsidRPr="00C0260B" w:rsidRDefault="00C0260B" w:rsidP="006216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Крючкова С.Г., тел. 64-432</w:t>
      </w:r>
    </w:p>
    <w:p w:rsidR="00C0260B" w:rsidRPr="0062161D" w:rsidRDefault="00C0260B" w:rsidP="0062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61D" w:rsidRDefault="001E2009" w:rsidP="001E20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1E2009" w:rsidRDefault="001E2009" w:rsidP="001E20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 администрации </w:t>
      </w:r>
    </w:p>
    <w:p w:rsidR="001E2009" w:rsidRPr="001E2009" w:rsidRDefault="001E2009" w:rsidP="001E200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169 от 18.11.2022 г.</w:t>
      </w:r>
    </w:p>
    <w:p w:rsidR="0062161D" w:rsidRPr="0062161D" w:rsidRDefault="0062161D" w:rsidP="00433F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3F13" w:rsidRDefault="001E2009" w:rsidP="00433F13">
      <w:pPr>
        <w:spacing w:after="0" w:line="240" w:lineRule="auto"/>
        <w:jc w:val="center"/>
        <w:rPr>
          <w:rStyle w:val="a3"/>
          <w:b w:val="0"/>
          <w:sz w:val="28"/>
          <w:szCs w:val="28"/>
        </w:rPr>
      </w:pPr>
      <w:r w:rsidRPr="001E2009">
        <w:rPr>
          <w:rFonts w:ascii="Times New Roman" w:hAnsi="Times New Roman" w:cs="Times New Roman"/>
          <w:sz w:val="28"/>
          <w:szCs w:val="28"/>
        </w:rPr>
        <w:t xml:space="preserve">Порядок  организации </w:t>
      </w:r>
      <w:r w:rsidRPr="001E2009">
        <w:rPr>
          <w:rStyle w:val="a3"/>
          <w:b w:val="0"/>
          <w:sz w:val="28"/>
          <w:szCs w:val="28"/>
        </w:rPr>
        <w:t>мероприятий</w:t>
      </w:r>
    </w:p>
    <w:p w:rsidR="00C0260B" w:rsidRPr="00C0260B" w:rsidRDefault="001E2009" w:rsidP="00433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009">
        <w:rPr>
          <w:rStyle w:val="a3"/>
          <w:b w:val="0"/>
          <w:sz w:val="28"/>
          <w:szCs w:val="28"/>
        </w:rPr>
        <w:t>по установлению общих (рамочных)</w:t>
      </w:r>
      <w:r w:rsidRPr="001E2009">
        <w:rPr>
          <w:rStyle w:val="a3"/>
          <w:b w:val="0"/>
          <w:sz w:val="24"/>
          <w:szCs w:val="24"/>
        </w:rPr>
        <w:t xml:space="preserve"> </w:t>
      </w:r>
      <w:r w:rsidRPr="001E2009">
        <w:rPr>
          <w:rStyle w:val="a3"/>
          <w:b w:val="0"/>
          <w:sz w:val="28"/>
          <w:szCs w:val="28"/>
        </w:rPr>
        <w:t>требований к внешнему виду и оформлению ярмарок</w:t>
      </w:r>
      <w:r w:rsidRPr="001E20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20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«Пустомержское сельское поселение Кингисеппского муниципального района Ленинградской области</w:t>
      </w:r>
      <w:r w:rsidRPr="001E2009">
        <w:rPr>
          <w:rFonts w:ascii="Times New Roman" w:hAnsi="Times New Roman" w:cs="Times New Roman"/>
          <w:bCs/>
          <w:sz w:val="28"/>
          <w:szCs w:val="28"/>
        </w:rPr>
        <w:t>»</w:t>
      </w:r>
    </w:p>
    <w:p w:rsidR="00C0260B" w:rsidRPr="00C0260B" w:rsidRDefault="00C0260B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0B" w:rsidRPr="00C0260B" w:rsidRDefault="00C0260B" w:rsidP="00C0260B">
      <w:pPr>
        <w:pStyle w:val="2"/>
        <w:spacing w:after="0" w:line="240" w:lineRule="auto"/>
        <w:ind w:right="65"/>
        <w:rPr>
          <w:szCs w:val="28"/>
          <w:lang w:val="ru-RU"/>
        </w:rPr>
      </w:pPr>
      <w:r w:rsidRPr="00C0260B">
        <w:rPr>
          <w:szCs w:val="28"/>
        </w:rPr>
        <w:t>I</w:t>
      </w:r>
      <w:r w:rsidRPr="00C0260B">
        <w:rPr>
          <w:szCs w:val="28"/>
          <w:lang w:val="ru-RU"/>
        </w:rPr>
        <w:t xml:space="preserve">. Общие положения </w:t>
      </w:r>
    </w:p>
    <w:p w:rsidR="00C0260B" w:rsidRPr="00C0260B" w:rsidRDefault="00C0260B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0B" w:rsidRPr="00C0260B" w:rsidRDefault="00433F13" w:rsidP="001E2009">
      <w:pPr>
        <w:spacing w:after="0" w:line="240" w:lineRule="auto"/>
        <w:ind w:left="-15" w:right="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2009">
        <w:rPr>
          <w:rFonts w:ascii="Times New Roman" w:hAnsi="Times New Roman" w:cs="Times New Roman"/>
          <w:sz w:val="28"/>
          <w:szCs w:val="28"/>
        </w:rPr>
        <w:t>Настоящий</w:t>
      </w:r>
      <w:r w:rsidR="00C0260B" w:rsidRPr="00C0260B">
        <w:rPr>
          <w:rFonts w:ascii="Times New Roman" w:hAnsi="Times New Roman" w:cs="Times New Roman"/>
          <w:sz w:val="28"/>
          <w:szCs w:val="28"/>
        </w:rPr>
        <w:t xml:space="preserve"> </w:t>
      </w:r>
      <w:r w:rsidR="001E2009">
        <w:rPr>
          <w:rFonts w:ascii="Times New Roman" w:hAnsi="Times New Roman" w:cs="Times New Roman"/>
          <w:sz w:val="28"/>
          <w:szCs w:val="28"/>
        </w:rPr>
        <w:t>Порядок разработан</w:t>
      </w:r>
      <w:r w:rsidR="00C0260B" w:rsidRPr="00C0260B">
        <w:rPr>
          <w:rFonts w:ascii="Times New Roman" w:hAnsi="Times New Roman" w:cs="Times New Roman"/>
          <w:sz w:val="28"/>
          <w:szCs w:val="28"/>
        </w:rPr>
        <w:t xml:space="preserve">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 </w:t>
      </w:r>
    </w:p>
    <w:p w:rsidR="00433F13" w:rsidRDefault="001E2009" w:rsidP="00433F13">
      <w:pPr>
        <w:spacing w:after="0" w:line="240" w:lineRule="auto"/>
        <w:ind w:right="49" w:firstLin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</w:t>
      </w:r>
      <w:r w:rsidR="00C0260B" w:rsidRPr="00C0260B">
        <w:rPr>
          <w:rFonts w:ascii="Times New Roman" w:hAnsi="Times New Roman" w:cs="Times New Roman"/>
          <w:sz w:val="28"/>
          <w:szCs w:val="28"/>
        </w:rPr>
        <w:t>унифицированн</w:t>
      </w:r>
      <w:r>
        <w:rPr>
          <w:rFonts w:ascii="Times New Roman" w:hAnsi="Times New Roman" w:cs="Times New Roman"/>
          <w:sz w:val="28"/>
          <w:szCs w:val="28"/>
        </w:rPr>
        <w:t xml:space="preserve">ого подхода </w:t>
      </w:r>
      <w:r>
        <w:rPr>
          <w:rFonts w:ascii="Times New Roman" w:hAnsi="Times New Roman" w:cs="Times New Roman"/>
          <w:sz w:val="28"/>
          <w:szCs w:val="28"/>
        </w:rPr>
        <w:tab/>
        <w:t xml:space="preserve">к внешнему </w:t>
      </w:r>
      <w:r w:rsidR="00C0260B" w:rsidRPr="00C0260B">
        <w:rPr>
          <w:rFonts w:ascii="Times New Roman" w:hAnsi="Times New Roman" w:cs="Times New Roman"/>
          <w:sz w:val="28"/>
          <w:szCs w:val="28"/>
        </w:rPr>
        <w:t>виду и оформлению ярмарок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60B" w:rsidRPr="00C026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260B" w:rsidRPr="00C0260B">
        <w:rPr>
          <w:rFonts w:ascii="Times New Roman" w:hAnsi="Times New Roman" w:cs="Times New Roman"/>
          <w:sz w:val="28"/>
          <w:szCs w:val="28"/>
        </w:rPr>
        <w:t xml:space="preserve"> проводимых на территории </w:t>
      </w:r>
      <w:r w:rsidR="00433F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 «Пустомержское сельское поселение» Кингисеппского муниципального района Ленинградской области</w:t>
      </w:r>
      <w:r w:rsidR="00C0260B" w:rsidRPr="00C0260B">
        <w:rPr>
          <w:rFonts w:ascii="Times New Roman" w:hAnsi="Times New Roman" w:cs="Times New Roman"/>
          <w:sz w:val="28"/>
          <w:szCs w:val="28"/>
        </w:rPr>
        <w:t>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</w:t>
      </w:r>
      <w:r w:rsidR="00433F13">
        <w:rPr>
          <w:rFonts w:ascii="Times New Roman" w:hAnsi="Times New Roman" w:cs="Times New Roman"/>
          <w:sz w:val="28"/>
          <w:szCs w:val="28"/>
        </w:rPr>
        <w:t xml:space="preserve"> </w:t>
      </w:r>
      <w:r w:rsidR="00C0260B" w:rsidRPr="00C0260B">
        <w:rPr>
          <w:rFonts w:ascii="Times New Roman" w:hAnsi="Times New Roman" w:cs="Times New Roman"/>
          <w:sz w:val="28"/>
          <w:szCs w:val="28"/>
        </w:rPr>
        <w:t xml:space="preserve">рекламного оформления, в том числе обеспечения сопутствующих мероприятий; повышения престижа и популярности ярмарочных мероприятий у жителей и гостей; </w:t>
      </w:r>
    </w:p>
    <w:p w:rsidR="00433F13" w:rsidRDefault="00433F13" w:rsidP="00433F13">
      <w:pPr>
        <w:spacing w:after="0" w:line="240" w:lineRule="auto"/>
        <w:ind w:right="49" w:firstLin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60B" w:rsidRPr="00C0260B">
        <w:rPr>
          <w:rFonts w:ascii="Times New Roman" w:hAnsi="Times New Roman" w:cs="Times New Roman"/>
          <w:sz w:val="28"/>
          <w:szCs w:val="28"/>
        </w:rPr>
        <w:t xml:space="preserve">обеспечения комплексного (концептуального) подхода при организации ярмарочной торговли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C0260B" w:rsidRPr="00C026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260B" w:rsidRPr="00C0260B" w:rsidRDefault="00433F13" w:rsidP="00433F13">
      <w:pPr>
        <w:spacing w:after="0" w:line="240" w:lineRule="auto"/>
        <w:ind w:right="49" w:firstLin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60B" w:rsidRPr="00C0260B">
        <w:rPr>
          <w:rFonts w:ascii="Times New Roman" w:hAnsi="Times New Roman" w:cs="Times New Roman"/>
          <w:sz w:val="28"/>
          <w:szCs w:val="28"/>
        </w:rPr>
        <w:t xml:space="preserve">формирование общих принципов благоустройства территорий ярмарочных </w:t>
      </w:r>
      <w:r>
        <w:rPr>
          <w:rFonts w:ascii="Times New Roman" w:hAnsi="Times New Roman" w:cs="Times New Roman"/>
          <w:sz w:val="28"/>
          <w:szCs w:val="28"/>
        </w:rPr>
        <w:t>площадок в муниципальном образовании.</w:t>
      </w:r>
      <w:r w:rsidR="00C0260B" w:rsidRPr="00C02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0B" w:rsidRPr="00C0260B" w:rsidRDefault="00C0260B" w:rsidP="001E2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0B" w:rsidRPr="00C0260B" w:rsidRDefault="00C0260B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0B" w:rsidRPr="00C0260B" w:rsidRDefault="00C0260B" w:rsidP="00C0260B">
      <w:pPr>
        <w:pStyle w:val="2"/>
        <w:spacing w:after="0" w:line="240" w:lineRule="auto"/>
        <w:rPr>
          <w:szCs w:val="28"/>
          <w:lang w:val="ru-RU"/>
        </w:rPr>
      </w:pPr>
      <w:r w:rsidRPr="00C0260B">
        <w:rPr>
          <w:szCs w:val="28"/>
        </w:rPr>
        <w:t>II</w:t>
      </w:r>
      <w:r w:rsidRPr="00C0260B">
        <w:rPr>
          <w:szCs w:val="28"/>
          <w:lang w:val="ru-RU"/>
        </w:rPr>
        <w:t xml:space="preserve">. Мероприятия по установлению </w:t>
      </w:r>
    </w:p>
    <w:p w:rsidR="00433F13" w:rsidRDefault="00C0260B" w:rsidP="00C0260B">
      <w:pPr>
        <w:spacing w:after="0" w:line="240" w:lineRule="auto"/>
        <w:ind w:left="2611" w:right="154" w:hanging="2165"/>
        <w:rPr>
          <w:rFonts w:ascii="Times New Roman" w:hAnsi="Times New Roman" w:cs="Times New Roman"/>
          <w:b/>
          <w:sz w:val="28"/>
          <w:szCs w:val="28"/>
        </w:rPr>
      </w:pPr>
      <w:r w:rsidRPr="00C0260B">
        <w:rPr>
          <w:rFonts w:ascii="Times New Roman" w:hAnsi="Times New Roman" w:cs="Times New Roman"/>
          <w:b/>
          <w:sz w:val="28"/>
          <w:szCs w:val="28"/>
        </w:rPr>
        <w:t>общих (рамочных) требований к внешнему виду и оформле</w:t>
      </w:r>
      <w:r w:rsidR="00433F13">
        <w:rPr>
          <w:rFonts w:ascii="Times New Roman" w:hAnsi="Times New Roman" w:cs="Times New Roman"/>
          <w:b/>
          <w:sz w:val="28"/>
          <w:szCs w:val="28"/>
        </w:rPr>
        <w:t>нию</w:t>
      </w:r>
    </w:p>
    <w:p w:rsidR="00C0260B" w:rsidRPr="00C0260B" w:rsidRDefault="00433F13" w:rsidP="00433F13">
      <w:pPr>
        <w:spacing w:after="0" w:line="240" w:lineRule="auto"/>
        <w:ind w:left="567" w:right="154" w:hanging="21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0260B" w:rsidRPr="00C0260B">
        <w:rPr>
          <w:rFonts w:ascii="Times New Roman" w:hAnsi="Times New Roman" w:cs="Times New Roman"/>
          <w:b/>
          <w:sz w:val="28"/>
          <w:szCs w:val="28"/>
        </w:rPr>
        <w:t xml:space="preserve">ярмарок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МО «Пустомержское сельское поселение» Кингисеппского муниципального района </w:t>
      </w:r>
      <w:r w:rsidR="00C0260B" w:rsidRPr="00C0260B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C0260B" w:rsidRPr="00C0260B" w:rsidRDefault="00C0260B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260B" w:rsidRPr="00433F13" w:rsidRDefault="00C0260B" w:rsidP="00433F13">
      <w:pPr>
        <w:numPr>
          <w:ilvl w:val="0"/>
          <w:numId w:val="2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Общие (рамочные) требования к внешнему виду и оформлению ярмарок включают в себя: требования к оборудованию мест для продажи товаров (выполнения работ, </w:t>
      </w:r>
      <w:r w:rsidRPr="00433F13">
        <w:rPr>
          <w:rFonts w:ascii="Times New Roman" w:hAnsi="Times New Roman" w:cs="Times New Roman"/>
          <w:sz w:val="28"/>
          <w:szCs w:val="28"/>
        </w:rPr>
        <w:t xml:space="preserve">оказания услуг); требования к информационному обеспечению проведения ярмарки. </w:t>
      </w:r>
    </w:p>
    <w:p w:rsidR="00C0260B" w:rsidRPr="00C0260B" w:rsidRDefault="00C0260B" w:rsidP="00C0260B">
      <w:pPr>
        <w:numPr>
          <w:ilvl w:val="0"/>
          <w:numId w:val="2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муниципального образования. </w:t>
      </w:r>
    </w:p>
    <w:p w:rsidR="00C0260B" w:rsidRPr="00C0260B" w:rsidRDefault="00C0260B" w:rsidP="00C0260B">
      <w:pPr>
        <w:numPr>
          <w:ilvl w:val="0"/>
          <w:numId w:val="2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организатор ярмарки может быть привлечен к административной ответственности, предусмотренной законодательством Ленинградской области. </w:t>
      </w:r>
    </w:p>
    <w:p w:rsidR="00C0260B" w:rsidRPr="00C0260B" w:rsidRDefault="00C0260B" w:rsidP="00C0260B">
      <w:pPr>
        <w:spacing w:after="0" w:line="240" w:lineRule="auto"/>
        <w:ind w:left="8"/>
        <w:jc w:val="center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F13" w:rsidRDefault="00C0260B" w:rsidP="00C0260B">
      <w:pPr>
        <w:pStyle w:val="2"/>
        <w:spacing w:after="0" w:line="240" w:lineRule="auto"/>
        <w:ind w:right="64"/>
        <w:rPr>
          <w:szCs w:val="28"/>
          <w:lang w:val="ru-RU"/>
        </w:rPr>
      </w:pPr>
      <w:r w:rsidRPr="00C0260B">
        <w:rPr>
          <w:szCs w:val="28"/>
        </w:rPr>
        <w:t>III</w:t>
      </w:r>
      <w:r w:rsidRPr="00C0260B">
        <w:rPr>
          <w:szCs w:val="28"/>
          <w:lang w:val="ru-RU"/>
        </w:rPr>
        <w:t xml:space="preserve">. Оборудование мест для продажи товаров </w:t>
      </w:r>
    </w:p>
    <w:p w:rsidR="00C0260B" w:rsidRPr="00C0260B" w:rsidRDefault="00C0260B" w:rsidP="00C0260B">
      <w:pPr>
        <w:pStyle w:val="2"/>
        <w:spacing w:after="0" w:line="240" w:lineRule="auto"/>
        <w:ind w:right="64"/>
        <w:rPr>
          <w:szCs w:val="28"/>
          <w:lang w:val="ru-RU"/>
        </w:rPr>
      </w:pPr>
      <w:r w:rsidRPr="00C0260B">
        <w:rPr>
          <w:szCs w:val="28"/>
          <w:lang w:val="ru-RU"/>
        </w:rPr>
        <w:t xml:space="preserve">(выполнения работ, оказания услуг) </w:t>
      </w:r>
    </w:p>
    <w:p w:rsidR="00C0260B" w:rsidRPr="00C0260B" w:rsidRDefault="00C0260B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260B" w:rsidRPr="00C0260B" w:rsidRDefault="00C0260B" w:rsidP="00C0260B">
      <w:pPr>
        <w:numPr>
          <w:ilvl w:val="0"/>
          <w:numId w:val="3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Оформление ярмарок следует осуществлять в единой стилистической концепции, в том числе с использованием брендированного фирменного стиля. Оформление ярмарочной площадки должно соответствовать требованиям правил благоустройства муниципального образования. </w:t>
      </w:r>
    </w:p>
    <w:p w:rsidR="00C0260B" w:rsidRPr="00C0260B" w:rsidRDefault="00C0260B" w:rsidP="00C0260B">
      <w:pPr>
        <w:numPr>
          <w:ilvl w:val="0"/>
          <w:numId w:val="3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 </w:t>
      </w:r>
    </w:p>
    <w:p w:rsidR="00C0260B" w:rsidRPr="00C0260B" w:rsidRDefault="00C0260B" w:rsidP="00C0260B">
      <w:pPr>
        <w:spacing w:after="0" w:line="240" w:lineRule="auto"/>
        <w:ind w:left="-15" w:right="51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1) 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 </w:t>
      </w:r>
    </w:p>
    <w:p w:rsidR="00C0260B" w:rsidRPr="00C0260B" w:rsidRDefault="00C0260B" w:rsidP="00C0260B">
      <w:pPr>
        <w:spacing w:after="0" w:line="240" w:lineRule="auto"/>
        <w:ind w:left="708" w:right="51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Требования к торговым палаткам: </w:t>
      </w:r>
    </w:p>
    <w:p w:rsidR="00C0260B" w:rsidRPr="00C0260B" w:rsidRDefault="00C0260B" w:rsidP="00C0260B">
      <w:pPr>
        <w:numPr>
          <w:ilvl w:val="0"/>
          <w:numId w:val="4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габариты исходного модуля: глубина – не более 2 м; ширина – не более 2,5 м; высота – не более 3,0 м; </w:t>
      </w:r>
    </w:p>
    <w:p w:rsidR="00C0260B" w:rsidRPr="00C0260B" w:rsidRDefault="00C0260B" w:rsidP="00C0260B">
      <w:pPr>
        <w:numPr>
          <w:ilvl w:val="0"/>
          <w:numId w:val="4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место для выкладки товаров (прилавок) торговой палатки следует располагать на высоте не более 1,1 м от уровня земли; </w:t>
      </w:r>
    </w:p>
    <w:p w:rsidR="00C0260B" w:rsidRPr="00C0260B" w:rsidRDefault="00C0260B" w:rsidP="00C0260B">
      <w:pPr>
        <w:numPr>
          <w:ilvl w:val="0"/>
          <w:numId w:val="4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кровля палатки может быть односкатной (с минимальным уклоном 5% в сторону задней стенки) или двускатной; </w:t>
      </w:r>
    </w:p>
    <w:p w:rsidR="00C0260B" w:rsidRPr="00C0260B" w:rsidRDefault="00C0260B" w:rsidP="00C0260B">
      <w:pPr>
        <w:numPr>
          <w:ilvl w:val="0"/>
          <w:numId w:val="4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 </w:t>
      </w:r>
    </w:p>
    <w:p w:rsidR="00C0260B" w:rsidRPr="00C0260B" w:rsidRDefault="00C0260B" w:rsidP="00C0260B">
      <w:pPr>
        <w:numPr>
          <w:ilvl w:val="0"/>
          <w:numId w:val="4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>допускается установка торговых палаток группами, не более 20 штук, при этом общая их общая площадь не должна превышать 160 кв</w:t>
      </w:r>
      <w:proofErr w:type="gramStart"/>
      <w:r w:rsidRPr="00C026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026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260B" w:rsidRPr="00C0260B" w:rsidRDefault="00C0260B" w:rsidP="00C0260B">
      <w:pPr>
        <w:numPr>
          <w:ilvl w:val="0"/>
          <w:numId w:val="4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расстояние между группами торговых палаток должно быть не менее </w:t>
      </w:r>
    </w:p>
    <w:p w:rsidR="00C0260B" w:rsidRPr="00C0260B" w:rsidRDefault="00C0260B" w:rsidP="00C0260B">
      <w:pPr>
        <w:spacing w:after="0" w:line="240" w:lineRule="auto"/>
        <w:ind w:left="-15" w:right="51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1,4 м. </w:t>
      </w:r>
    </w:p>
    <w:p w:rsidR="00C0260B" w:rsidRPr="00C0260B" w:rsidRDefault="00C0260B" w:rsidP="00C0260B">
      <w:pPr>
        <w:spacing w:after="0" w:line="240" w:lineRule="auto"/>
        <w:ind w:left="-15" w:right="51"/>
        <w:rPr>
          <w:rFonts w:ascii="Times New Roman" w:hAnsi="Times New Roman" w:cs="Times New Roman"/>
          <w:sz w:val="28"/>
          <w:szCs w:val="28"/>
        </w:rPr>
      </w:pPr>
      <w:proofErr w:type="gramStart"/>
      <w:r w:rsidRPr="00C0260B">
        <w:rPr>
          <w:rFonts w:ascii="Times New Roman" w:hAnsi="Times New Roman" w:cs="Times New Roman"/>
          <w:sz w:val="28"/>
          <w:szCs w:val="28"/>
        </w:rPr>
        <w:t>2) передвижные (мобильные) нестационарные торговые объекты (торговые автофургоны, автолавки, прицепы, полуприцепы).</w:t>
      </w:r>
      <w:proofErr w:type="gramEnd"/>
      <w:r w:rsidRPr="00C0260B">
        <w:rPr>
          <w:rFonts w:ascii="Times New Roman" w:hAnsi="Times New Roman" w:cs="Times New Roman"/>
          <w:sz w:val="28"/>
          <w:szCs w:val="28"/>
        </w:rPr>
        <w:t xml:space="preserve"> Передвижные средства торговли, а также прилегающая к ним территория должны содержаться в чистоте. </w:t>
      </w:r>
    </w:p>
    <w:p w:rsidR="00C0260B" w:rsidRPr="00C0260B" w:rsidRDefault="00C0260B" w:rsidP="00C0260B">
      <w:pPr>
        <w:spacing w:after="0" w:line="240" w:lineRule="auto"/>
        <w:ind w:left="708" w:right="51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Требования к передвижным средствам торговли: </w:t>
      </w:r>
    </w:p>
    <w:p w:rsidR="00C0260B" w:rsidRPr="00C0260B" w:rsidRDefault="00C0260B" w:rsidP="00C0260B">
      <w:pPr>
        <w:numPr>
          <w:ilvl w:val="0"/>
          <w:numId w:val="5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габариты передвижных средств торговли: </w:t>
      </w:r>
    </w:p>
    <w:p w:rsidR="00C0260B" w:rsidRPr="00C0260B" w:rsidRDefault="00C0260B" w:rsidP="00C0260B">
      <w:pPr>
        <w:spacing w:after="0" w:line="240" w:lineRule="auto"/>
        <w:ind w:left="693" w:right="6022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длина – не более 6 м; ширина – не более </w:t>
      </w:r>
      <w:r w:rsidRPr="00C0260B">
        <w:rPr>
          <w:rFonts w:ascii="Times New Roman" w:hAnsi="Times New Roman" w:cs="Times New Roman"/>
          <w:sz w:val="28"/>
          <w:szCs w:val="28"/>
        </w:rPr>
        <w:lastRenderedPageBreak/>
        <w:t xml:space="preserve">2,5 м; высота – не более 2,5 м; </w:t>
      </w:r>
    </w:p>
    <w:p w:rsidR="00C0260B" w:rsidRPr="00C0260B" w:rsidRDefault="00C0260B" w:rsidP="00C0260B">
      <w:pPr>
        <w:numPr>
          <w:ilvl w:val="0"/>
          <w:numId w:val="5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место для выкладки товаров (прилавок) передвижных средств торговли должно быть расположено на высоте не более 1,3 м от земли; </w:t>
      </w:r>
    </w:p>
    <w:p w:rsidR="00C0260B" w:rsidRPr="00C0260B" w:rsidRDefault="00C0260B" w:rsidP="00C0260B">
      <w:pPr>
        <w:numPr>
          <w:ilvl w:val="0"/>
          <w:numId w:val="5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 </w:t>
      </w:r>
    </w:p>
    <w:p w:rsidR="00C0260B" w:rsidRPr="00C0260B" w:rsidRDefault="00C0260B" w:rsidP="00C0260B">
      <w:pPr>
        <w:numPr>
          <w:ilvl w:val="0"/>
          <w:numId w:val="5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перед передвижным средством торговли, предоставляющим услуги общественного питания, рекомендуется размещать табличку с меню; </w:t>
      </w:r>
    </w:p>
    <w:p w:rsidR="00C0260B" w:rsidRPr="00C0260B" w:rsidRDefault="00C0260B" w:rsidP="00C0260B">
      <w:pPr>
        <w:numPr>
          <w:ilvl w:val="0"/>
          <w:numId w:val="5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над торговым окном необходимо организовать навес или козырек шириной не менее 0,3 м; </w:t>
      </w:r>
    </w:p>
    <w:p w:rsidR="00C0260B" w:rsidRPr="00C0260B" w:rsidRDefault="00C0260B" w:rsidP="00C0260B">
      <w:pPr>
        <w:numPr>
          <w:ilvl w:val="0"/>
          <w:numId w:val="5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допустимо размещение вывески; </w:t>
      </w:r>
    </w:p>
    <w:p w:rsidR="00C0260B" w:rsidRPr="00C0260B" w:rsidRDefault="00C0260B" w:rsidP="00C0260B">
      <w:pPr>
        <w:numPr>
          <w:ilvl w:val="0"/>
          <w:numId w:val="5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передвижные средства торговли следует располагать в едином порядке </w:t>
      </w:r>
    </w:p>
    <w:p w:rsidR="00C0260B" w:rsidRPr="00C0260B" w:rsidRDefault="00C0260B" w:rsidP="00C0260B">
      <w:pPr>
        <w:spacing w:after="0" w:line="240" w:lineRule="auto"/>
        <w:ind w:left="-15" w:right="51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(по одной линии); </w:t>
      </w:r>
    </w:p>
    <w:p w:rsidR="00C0260B" w:rsidRPr="00C0260B" w:rsidRDefault="00C0260B" w:rsidP="00C0260B">
      <w:pPr>
        <w:numPr>
          <w:ilvl w:val="0"/>
          <w:numId w:val="6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торговые автоматы (вендинговые автоматы). Торговые автоматы, а также прилегающая к ним территория должны содержаться в чистоте; </w:t>
      </w:r>
    </w:p>
    <w:p w:rsidR="00C0260B" w:rsidRPr="00C0260B" w:rsidRDefault="00C0260B" w:rsidP="00C0260B">
      <w:pPr>
        <w:numPr>
          <w:ilvl w:val="0"/>
          <w:numId w:val="6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нестационарные торговые объекты (киоски, павильоны). Используемые на ярмарках нестационарные торговые объекты должны соответствовать </w:t>
      </w:r>
    </w:p>
    <w:p w:rsidR="00C0260B" w:rsidRPr="00C0260B" w:rsidRDefault="00C0260B" w:rsidP="00C0260B">
      <w:pPr>
        <w:spacing w:after="0" w:line="240" w:lineRule="auto"/>
        <w:ind w:left="693" w:right="1770" w:hanging="708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требованиям правил благоустройства муниципального образования; 5) </w:t>
      </w:r>
      <w:r w:rsidRPr="00C0260B">
        <w:rPr>
          <w:rFonts w:ascii="Times New Roman" w:hAnsi="Times New Roman" w:cs="Times New Roman"/>
          <w:sz w:val="28"/>
          <w:szCs w:val="28"/>
        </w:rPr>
        <w:tab/>
        <w:t xml:space="preserve">торговые столы, стулья, прилавки единого образца. </w:t>
      </w:r>
    </w:p>
    <w:p w:rsidR="00C0260B" w:rsidRPr="00C0260B" w:rsidRDefault="00C0260B" w:rsidP="00C0260B">
      <w:pPr>
        <w:numPr>
          <w:ilvl w:val="0"/>
          <w:numId w:val="7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 </w:t>
      </w:r>
    </w:p>
    <w:p w:rsidR="00C0260B" w:rsidRPr="00C0260B" w:rsidRDefault="00C0260B" w:rsidP="00C0260B">
      <w:pPr>
        <w:numPr>
          <w:ilvl w:val="0"/>
          <w:numId w:val="7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Специальная форма (фартуки) и бейджи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 </w:t>
      </w:r>
    </w:p>
    <w:p w:rsidR="00C0260B" w:rsidRPr="00C0260B" w:rsidRDefault="00C0260B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0B" w:rsidRPr="00C0260B" w:rsidRDefault="00C0260B" w:rsidP="00C0260B">
      <w:pPr>
        <w:pStyle w:val="2"/>
        <w:spacing w:after="0" w:line="240" w:lineRule="auto"/>
        <w:ind w:right="67"/>
        <w:rPr>
          <w:szCs w:val="28"/>
        </w:rPr>
      </w:pPr>
      <w:r w:rsidRPr="00C0260B">
        <w:rPr>
          <w:szCs w:val="28"/>
        </w:rPr>
        <w:t xml:space="preserve">IV. </w:t>
      </w:r>
      <w:proofErr w:type="spellStart"/>
      <w:r w:rsidRPr="00C0260B">
        <w:rPr>
          <w:szCs w:val="28"/>
        </w:rPr>
        <w:t>Информационное</w:t>
      </w:r>
      <w:proofErr w:type="spellEnd"/>
      <w:r w:rsidRPr="00C0260B">
        <w:rPr>
          <w:szCs w:val="28"/>
        </w:rPr>
        <w:t xml:space="preserve"> </w:t>
      </w:r>
      <w:proofErr w:type="spellStart"/>
      <w:r w:rsidRPr="00C0260B">
        <w:rPr>
          <w:szCs w:val="28"/>
        </w:rPr>
        <w:t>обеспечение</w:t>
      </w:r>
      <w:proofErr w:type="spellEnd"/>
      <w:r w:rsidRPr="00C0260B">
        <w:rPr>
          <w:szCs w:val="28"/>
        </w:rPr>
        <w:t xml:space="preserve"> </w:t>
      </w:r>
      <w:proofErr w:type="spellStart"/>
      <w:r w:rsidRPr="00C0260B">
        <w:rPr>
          <w:szCs w:val="28"/>
        </w:rPr>
        <w:t>проведения</w:t>
      </w:r>
      <w:proofErr w:type="spellEnd"/>
      <w:r w:rsidRPr="00C0260B">
        <w:rPr>
          <w:szCs w:val="28"/>
        </w:rPr>
        <w:t xml:space="preserve"> </w:t>
      </w:r>
      <w:proofErr w:type="spellStart"/>
      <w:r w:rsidRPr="00C0260B">
        <w:rPr>
          <w:szCs w:val="28"/>
        </w:rPr>
        <w:t>ярмарки</w:t>
      </w:r>
      <w:proofErr w:type="spellEnd"/>
      <w:r w:rsidRPr="00C0260B">
        <w:rPr>
          <w:szCs w:val="28"/>
        </w:rPr>
        <w:t xml:space="preserve"> </w:t>
      </w:r>
    </w:p>
    <w:p w:rsidR="00C0260B" w:rsidRPr="00C0260B" w:rsidRDefault="00C0260B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60B" w:rsidRPr="00C0260B" w:rsidRDefault="00C0260B" w:rsidP="00C0260B">
      <w:pPr>
        <w:numPr>
          <w:ilvl w:val="0"/>
          <w:numId w:val="8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60B">
        <w:rPr>
          <w:rFonts w:ascii="Times New Roman" w:hAnsi="Times New Roman" w:cs="Times New Roman"/>
          <w:sz w:val="28"/>
          <w:szCs w:val="28"/>
        </w:rPr>
        <w:t>У входа на ярмарку следует расположить доступную для обозрения посетителей вывеску, содержащую напечатанные крупным шрифтом информацию: - наименование ярмарки (например:</w:t>
      </w:r>
      <w:proofErr w:type="gramEnd"/>
      <w:r w:rsidRPr="00C026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60B">
        <w:rPr>
          <w:rFonts w:ascii="Times New Roman" w:hAnsi="Times New Roman" w:cs="Times New Roman"/>
          <w:sz w:val="28"/>
          <w:szCs w:val="28"/>
        </w:rPr>
        <w:t xml:space="preserve">«Ленинградские ярмарки»); - дни и часы работы ярмарки. </w:t>
      </w:r>
      <w:proofErr w:type="gramEnd"/>
    </w:p>
    <w:p w:rsidR="00C0260B" w:rsidRPr="00C0260B" w:rsidRDefault="00C0260B" w:rsidP="00C0260B">
      <w:pPr>
        <w:numPr>
          <w:ilvl w:val="0"/>
          <w:numId w:val="8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На доступном для посетителей месте следует оборудовать информационный стенд, на котором должна содержаться информация: </w:t>
      </w:r>
    </w:p>
    <w:p w:rsidR="00C0260B" w:rsidRPr="00C0260B" w:rsidRDefault="00C0260B" w:rsidP="00C0260B">
      <w:pPr>
        <w:numPr>
          <w:ilvl w:val="0"/>
          <w:numId w:val="9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наименование организатора ярмарки. </w:t>
      </w:r>
    </w:p>
    <w:p w:rsidR="00C0260B" w:rsidRPr="00C0260B" w:rsidRDefault="00C0260B" w:rsidP="00C0260B">
      <w:pPr>
        <w:numPr>
          <w:ilvl w:val="0"/>
          <w:numId w:val="9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фамилия, имя и отчество ответственного лица организатора ярмарки (администратора ярмарки) и его контактный номер телефона. </w:t>
      </w:r>
    </w:p>
    <w:p w:rsidR="00C0260B" w:rsidRPr="00C0260B" w:rsidRDefault="00C0260B" w:rsidP="00C0260B">
      <w:pPr>
        <w:numPr>
          <w:ilvl w:val="0"/>
          <w:numId w:val="9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 </w:t>
      </w:r>
    </w:p>
    <w:p w:rsidR="00C0260B" w:rsidRPr="00C0260B" w:rsidRDefault="00C0260B" w:rsidP="00433F13">
      <w:pPr>
        <w:numPr>
          <w:ilvl w:val="0"/>
          <w:numId w:val="9"/>
        </w:numPr>
        <w:spacing w:after="0" w:line="240" w:lineRule="auto"/>
        <w:ind w:right="5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lastRenderedPageBreak/>
        <w:t xml:space="preserve">номера телефонов территориального органа Управления Роспотребнадзора по Ленинградской области, территориального органа ГУ МВД России по </w:t>
      </w:r>
      <w:proofErr w:type="gramStart"/>
      <w:r w:rsidRPr="00C026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260B">
        <w:rPr>
          <w:rFonts w:ascii="Times New Roman" w:hAnsi="Times New Roman" w:cs="Times New Roman"/>
          <w:sz w:val="28"/>
          <w:szCs w:val="28"/>
        </w:rPr>
        <w:t xml:space="preserve">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 </w:t>
      </w:r>
    </w:p>
    <w:p w:rsidR="00C0260B" w:rsidRPr="00C0260B" w:rsidRDefault="00C0260B" w:rsidP="00433F13">
      <w:pPr>
        <w:spacing w:after="0" w:line="240" w:lineRule="auto"/>
        <w:ind w:left="-15" w:right="51"/>
        <w:jc w:val="both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3. 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 </w:t>
      </w:r>
    </w:p>
    <w:p w:rsidR="00C0260B" w:rsidRPr="00C0260B" w:rsidRDefault="00C0260B" w:rsidP="00433F13">
      <w:pPr>
        <w:spacing w:after="0" w:line="240" w:lineRule="auto"/>
        <w:ind w:left="-15" w:right="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60B">
        <w:rPr>
          <w:rFonts w:ascii="Times New Roman" w:hAnsi="Times New Roman" w:cs="Times New Roman"/>
          <w:sz w:val="28"/>
          <w:szCs w:val="28"/>
        </w:rPr>
        <w:t>- наименование участника ярмарки (для индивидуальных предпринимателей – Ф.И.О. индивидуального предпринимателя; для юридических лиц – наименование 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</w:t>
      </w:r>
      <w:proofErr w:type="gramEnd"/>
      <w:r w:rsidRPr="00C0260B">
        <w:rPr>
          <w:rFonts w:ascii="Times New Roman" w:hAnsi="Times New Roman" w:cs="Times New Roman"/>
          <w:sz w:val="28"/>
          <w:szCs w:val="28"/>
        </w:rPr>
        <w:t xml:space="preserve">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самозанятый), населенный пункт (район, регион) осуществления гражданином деятельности. </w:t>
      </w:r>
    </w:p>
    <w:p w:rsidR="00C0260B" w:rsidRPr="00C0260B" w:rsidRDefault="00C0260B" w:rsidP="00C0260B">
      <w:pPr>
        <w:spacing w:after="0" w:line="240" w:lineRule="auto"/>
        <w:ind w:left="-15" w:right="51"/>
        <w:rPr>
          <w:rFonts w:ascii="Times New Roman" w:hAnsi="Times New Roman" w:cs="Times New Roman"/>
          <w:sz w:val="28"/>
          <w:szCs w:val="28"/>
        </w:rPr>
      </w:pPr>
      <w:r w:rsidRPr="00C0260B">
        <w:rPr>
          <w:rFonts w:ascii="Times New Roman" w:hAnsi="Times New Roman" w:cs="Times New Roman"/>
          <w:sz w:val="28"/>
          <w:szCs w:val="28"/>
        </w:rPr>
        <w:t xml:space="preserve">4. 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 </w:t>
      </w:r>
    </w:p>
    <w:p w:rsidR="0062161D" w:rsidRPr="00C0260B" w:rsidRDefault="0062161D" w:rsidP="00C0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1D" w:rsidRPr="00C0260B" w:rsidRDefault="0062161D" w:rsidP="00C0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1D" w:rsidRPr="00C0260B" w:rsidRDefault="0062161D" w:rsidP="00C0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1D" w:rsidRPr="00C0260B" w:rsidRDefault="0062161D" w:rsidP="00C0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1D" w:rsidRPr="00C0260B" w:rsidRDefault="0062161D" w:rsidP="00C0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1D" w:rsidRPr="00C0260B" w:rsidRDefault="0062161D" w:rsidP="00C0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1D" w:rsidRPr="00C0260B" w:rsidRDefault="0062161D" w:rsidP="00C02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4E" w:rsidRPr="00C0260B" w:rsidRDefault="0073714E" w:rsidP="00C02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714E" w:rsidRPr="00C0260B" w:rsidSect="00EA2B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D6D"/>
    <w:multiLevelType w:val="hybridMultilevel"/>
    <w:tmpl w:val="652CCE88"/>
    <w:lvl w:ilvl="0" w:tplc="BBC653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3A13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9CFF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E29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AA7A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B23F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7E2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0017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C126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3C3035"/>
    <w:multiLevelType w:val="hybridMultilevel"/>
    <w:tmpl w:val="5CFEDDF2"/>
    <w:lvl w:ilvl="0" w:tplc="4E8CBE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C839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8D6F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E8A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BEAF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1AEEB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E6D8B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E641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F209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A346A1"/>
    <w:multiLevelType w:val="hybridMultilevel"/>
    <w:tmpl w:val="A8BCB6D8"/>
    <w:lvl w:ilvl="0" w:tplc="0576DD0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4666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40C1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82FB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1814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2E2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D653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F471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D84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476BC0"/>
    <w:multiLevelType w:val="hybridMultilevel"/>
    <w:tmpl w:val="F836E644"/>
    <w:lvl w:ilvl="0" w:tplc="45CADA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94BF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1635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888D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27F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3E6E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EBE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42C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565B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5855C9"/>
    <w:multiLevelType w:val="hybridMultilevel"/>
    <w:tmpl w:val="137AA146"/>
    <w:lvl w:ilvl="0" w:tplc="F564C4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C2B3729"/>
    <w:multiLevelType w:val="hybridMultilevel"/>
    <w:tmpl w:val="29C00354"/>
    <w:lvl w:ilvl="0" w:tplc="203ABC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E0F1078"/>
    <w:multiLevelType w:val="hybridMultilevel"/>
    <w:tmpl w:val="DFA8D384"/>
    <w:lvl w:ilvl="0" w:tplc="0BA4DD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867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AE38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1256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21F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16DE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04EB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7EA1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E2B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B2597C"/>
    <w:multiLevelType w:val="hybridMultilevel"/>
    <w:tmpl w:val="53705B3E"/>
    <w:lvl w:ilvl="0" w:tplc="B2784A7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A0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7428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7E2D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8EB8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583A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3640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F6B3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C250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D47E03"/>
    <w:multiLevelType w:val="hybridMultilevel"/>
    <w:tmpl w:val="23DCFB40"/>
    <w:lvl w:ilvl="0" w:tplc="87E8536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AC583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FC0F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6AE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F6683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8B7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A50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3EFB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6271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9E22E0"/>
    <w:multiLevelType w:val="hybridMultilevel"/>
    <w:tmpl w:val="34F0594A"/>
    <w:lvl w:ilvl="0" w:tplc="C186C8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4487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0EE0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3A4B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8A9F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982B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A048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3E7B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8EEB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61D"/>
    <w:rsid w:val="001E2009"/>
    <w:rsid w:val="00433F13"/>
    <w:rsid w:val="0062161D"/>
    <w:rsid w:val="0073714E"/>
    <w:rsid w:val="00A55E10"/>
    <w:rsid w:val="00C0260B"/>
    <w:rsid w:val="00EA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4E"/>
  </w:style>
  <w:style w:type="paragraph" w:styleId="2">
    <w:name w:val="heading 2"/>
    <w:next w:val="a"/>
    <w:link w:val="20"/>
    <w:uiPriority w:val="9"/>
    <w:unhideWhenUsed/>
    <w:qFormat/>
    <w:rsid w:val="00C0260B"/>
    <w:pPr>
      <w:keepNext/>
      <w:keepLines/>
      <w:spacing w:after="13" w:line="248" w:lineRule="auto"/>
      <w:ind w:left="10" w:right="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2161D"/>
    <w:rPr>
      <w:rFonts w:ascii="Times New Roman" w:hAnsi="Times New Roman" w:cs="Times New Roman" w:hint="default"/>
      <w:b/>
      <w:bCs/>
    </w:rPr>
  </w:style>
  <w:style w:type="character" w:customStyle="1" w:styleId="a4">
    <w:name w:val="Абзац списка Знак"/>
    <w:link w:val="a5"/>
    <w:locked/>
    <w:rsid w:val="0062161D"/>
    <w:rPr>
      <w:rFonts w:eastAsiaTheme="minorHAnsi"/>
      <w:lang w:eastAsia="en-US"/>
    </w:rPr>
  </w:style>
  <w:style w:type="paragraph" w:styleId="a5">
    <w:name w:val="List Paragraph"/>
    <w:basedOn w:val="a"/>
    <w:link w:val="a4"/>
    <w:qFormat/>
    <w:rsid w:val="0062161D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6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260B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2022-11-21T10:02:00Z</cp:lastPrinted>
  <dcterms:created xsi:type="dcterms:W3CDTF">2022-11-21T07:58:00Z</dcterms:created>
  <dcterms:modified xsi:type="dcterms:W3CDTF">2022-11-21T10:02:00Z</dcterms:modified>
</cp:coreProperties>
</file>