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C7" w:rsidRPr="00B07FE7" w:rsidRDefault="00EE50B4" w:rsidP="00067783">
      <w:pPr>
        <w:jc w:val="center"/>
        <w:rPr>
          <w:rFonts w:ascii="Times New Roman" w:hAnsi="Times New Roman" w:cs="Times New Roman"/>
          <w:b/>
          <w:bCs/>
          <w:sz w:val="28"/>
          <w:szCs w:val="28"/>
        </w:rPr>
      </w:pPr>
      <w:r w:rsidRPr="00B07FE7">
        <w:drawing>
          <wp:inline distT="0" distB="0" distL="0" distR="0">
            <wp:extent cx="609600" cy="7143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Admin\Local Settings\Temporary Internet Files\Content.Word\ПУСТОМЕРЖА_герб.jpg"/>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wAMAAGUEAAAAAAAAAAAAAAAAAAAoAAAACAAAAAEAAAABAAAA"/>
                        </a:ext>
                      </a:extLst>
                    </pic:cNvPicPr>
                  </pic:nvPicPr>
                  <pic:blipFill>
                    <a:blip r:embed="rId7"/>
                    <a:stretch>
                      <a:fillRect/>
                    </a:stretch>
                  </pic:blipFill>
                  <pic:spPr>
                    <a:xfrm>
                      <a:off x="0" y="0"/>
                      <a:ext cx="609600" cy="714375"/>
                    </a:xfrm>
                    <a:prstGeom prst="rect">
                      <a:avLst/>
                    </a:prstGeom>
                    <a:noFill/>
                    <a:ln w="12700">
                      <a:noFill/>
                    </a:ln>
                  </pic:spPr>
                </pic:pic>
              </a:graphicData>
            </a:graphic>
          </wp:inline>
        </w:drawing>
      </w:r>
    </w:p>
    <w:p w:rsidR="002236C7" w:rsidRPr="00B07FE7" w:rsidRDefault="00EE50B4">
      <w:pPr>
        <w:jc w:val="center"/>
        <w:rPr>
          <w:rFonts w:ascii="Times New Roman" w:hAnsi="Times New Roman" w:cs="Times New Roman"/>
          <w:b/>
          <w:bCs/>
          <w:sz w:val="28"/>
          <w:szCs w:val="28"/>
        </w:rPr>
      </w:pPr>
      <w:r w:rsidRPr="00B07FE7">
        <w:rPr>
          <w:rFonts w:ascii="Times New Roman" w:hAnsi="Times New Roman" w:cs="Times New Roman"/>
          <w:b/>
          <w:bCs/>
          <w:sz w:val="28"/>
          <w:szCs w:val="28"/>
        </w:rPr>
        <w:t xml:space="preserve">   Администрация                         </w:t>
      </w:r>
    </w:p>
    <w:p w:rsidR="002236C7" w:rsidRPr="00B07FE7" w:rsidRDefault="00EE50B4">
      <w:pPr>
        <w:jc w:val="center"/>
        <w:rPr>
          <w:rFonts w:ascii="Times New Roman" w:hAnsi="Times New Roman" w:cs="Times New Roman"/>
          <w:b/>
          <w:bCs/>
          <w:sz w:val="28"/>
          <w:szCs w:val="28"/>
        </w:rPr>
      </w:pPr>
      <w:r w:rsidRPr="00B07FE7">
        <w:rPr>
          <w:rFonts w:ascii="Times New Roman" w:hAnsi="Times New Roman" w:cs="Times New Roman"/>
          <w:b/>
          <w:bCs/>
          <w:sz w:val="28"/>
          <w:szCs w:val="28"/>
        </w:rPr>
        <w:t>муниципального образования</w:t>
      </w:r>
    </w:p>
    <w:p w:rsidR="002236C7" w:rsidRPr="00B07FE7" w:rsidRDefault="00EE50B4">
      <w:pPr>
        <w:jc w:val="center"/>
        <w:rPr>
          <w:rFonts w:ascii="Times New Roman" w:hAnsi="Times New Roman" w:cs="Times New Roman"/>
          <w:b/>
          <w:bCs/>
          <w:sz w:val="28"/>
          <w:szCs w:val="28"/>
        </w:rPr>
      </w:pPr>
      <w:r w:rsidRPr="00B07FE7">
        <w:rPr>
          <w:rFonts w:ascii="Times New Roman" w:hAnsi="Times New Roman" w:cs="Times New Roman"/>
          <w:b/>
          <w:bCs/>
          <w:sz w:val="28"/>
          <w:szCs w:val="28"/>
        </w:rPr>
        <w:t>« Пустомержское сельское поселение»</w:t>
      </w:r>
    </w:p>
    <w:p w:rsidR="002236C7" w:rsidRPr="00B07FE7" w:rsidRDefault="00EE50B4">
      <w:pPr>
        <w:jc w:val="center"/>
        <w:rPr>
          <w:rFonts w:ascii="Times New Roman" w:hAnsi="Times New Roman" w:cs="Times New Roman"/>
          <w:b/>
          <w:bCs/>
          <w:sz w:val="28"/>
          <w:szCs w:val="28"/>
        </w:rPr>
      </w:pPr>
      <w:r w:rsidRPr="00B07FE7">
        <w:rPr>
          <w:rFonts w:ascii="Times New Roman" w:hAnsi="Times New Roman" w:cs="Times New Roman"/>
          <w:b/>
          <w:bCs/>
          <w:sz w:val="28"/>
          <w:szCs w:val="28"/>
        </w:rPr>
        <w:t xml:space="preserve"> Кингисеппского муниципального района</w:t>
      </w:r>
    </w:p>
    <w:p w:rsidR="002236C7" w:rsidRPr="00B07FE7" w:rsidRDefault="00EE50B4">
      <w:pPr>
        <w:jc w:val="center"/>
        <w:rPr>
          <w:rFonts w:ascii="Times New Roman" w:hAnsi="Times New Roman" w:cs="Times New Roman"/>
          <w:b/>
          <w:bCs/>
          <w:sz w:val="28"/>
          <w:szCs w:val="28"/>
        </w:rPr>
      </w:pPr>
      <w:r w:rsidRPr="00B07FE7">
        <w:rPr>
          <w:rFonts w:ascii="Times New Roman" w:hAnsi="Times New Roman" w:cs="Times New Roman"/>
          <w:b/>
          <w:bCs/>
          <w:sz w:val="28"/>
          <w:szCs w:val="28"/>
        </w:rPr>
        <w:t>Ленинградской области</w:t>
      </w:r>
    </w:p>
    <w:p w:rsidR="002236C7" w:rsidRPr="00B07FE7" w:rsidRDefault="002236C7">
      <w:pPr>
        <w:jc w:val="center"/>
        <w:rPr>
          <w:rFonts w:ascii="Times New Roman" w:hAnsi="Times New Roman" w:cs="Times New Roman"/>
          <w:b/>
          <w:bCs/>
          <w:sz w:val="28"/>
          <w:szCs w:val="28"/>
        </w:rPr>
      </w:pPr>
    </w:p>
    <w:p w:rsidR="002236C7" w:rsidRPr="00B07FE7" w:rsidRDefault="00EE50B4">
      <w:pPr>
        <w:jc w:val="center"/>
        <w:rPr>
          <w:rFonts w:ascii="Times New Roman" w:hAnsi="Times New Roman" w:cs="Times New Roman"/>
          <w:b/>
          <w:bCs/>
          <w:sz w:val="28"/>
          <w:szCs w:val="28"/>
        </w:rPr>
      </w:pPr>
      <w:r w:rsidRPr="00B07FE7">
        <w:rPr>
          <w:rFonts w:ascii="Times New Roman" w:hAnsi="Times New Roman" w:cs="Times New Roman"/>
          <w:b/>
          <w:bCs/>
          <w:sz w:val="28"/>
          <w:szCs w:val="28"/>
        </w:rPr>
        <w:t>П О С Т А Н О В Л Е Н И Е</w:t>
      </w:r>
    </w:p>
    <w:p w:rsidR="002236C7" w:rsidRPr="00B07FE7" w:rsidRDefault="002236C7">
      <w:pPr>
        <w:rPr>
          <w:rFonts w:ascii="Times New Roman" w:hAnsi="Times New Roman" w:cs="Times New Roman"/>
          <w:sz w:val="28"/>
          <w:szCs w:val="28"/>
        </w:rPr>
      </w:pPr>
    </w:p>
    <w:p w:rsidR="002236C7" w:rsidRDefault="00067783" w:rsidP="00EE50B4">
      <w:pPr>
        <w:rPr>
          <w:rFonts w:ascii="Times New Roman" w:hAnsi="Times New Roman" w:cs="Times New Roman"/>
          <w:sz w:val="28"/>
          <w:szCs w:val="28"/>
        </w:rPr>
      </w:pPr>
      <w:r>
        <w:rPr>
          <w:rFonts w:ascii="Times New Roman" w:hAnsi="Times New Roman" w:cs="Times New Roman"/>
          <w:sz w:val="28"/>
          <w:szCs w:val="28"/>
        </w:rPr>
        <w:t>от  22.03.</w:t>
      </w:r>
      <w:r w:rsidR="00EE50B4" w:rsidRPr="00B07FE7">
        <w:rPr>
          <w:rFonts w:ascii="Times New Roman" w:hAnsi="Times New Roman" w:cs="Times New Roman"/>
          <w:sz w:val="28"/>
          <w:szCs w:val="28"/>
        </w:rPr>
        <w:t xml:space="preserve">2023 года     №  </w:t>
      </w:r>
      <w:r>
        <w:rPr>
          <w:rFonts w:ascii="Times New Roman" w:hAnsi="Times New Roman" w:cs="Times New Roman"/>
          <w:sz w:val="28"/>
          <w:szCs w:val="28"/>
        </w:rPr>
        <w:t>70</w:t>
      </w:r>
    </w:p>
    <w:p w:rsidR="00067783" w:rsidRPr="00B07FE7" w:rsidRDefault="00067783" w:rsidP="00EE50B4">
      <w:pPr>
        <w:rPr>
          <w:rFonts w:ascii="Times New Roman" w:hAnsi="Times New Roman" w:cs="Times New Roman"/>
          <w:sz w:val="28"/>
          <w:szCs w:val="28"/>
        </w:rPr>
      </w:pPr>
    </w:p>
    <w:p w:rsidR="002236C7" w:rsidRPr="00067783" w:rsidRDefault="00EE50B4">
      <w:pPr>
        <w:pStyle w:val="1"/>
        <w:jc w:val="left"/>
        <w:rPr>
          <w:rFonts w:ascii="Times New Roman" w:hAnsi="Times New Roman"/>
          <w:b w:val="0"/>
          <w:kern w:val="0"/>
          <w:sz w:val="24"/>
          <w:szCs w:val="24"/>
        </w:rPr>
      </w:pPr>
      <w:r w:rsidRPr="00067783">
        <w:rPr>
          <w:rFonts w:ascii="Times New Roman" w:hAnsi="Times New Roman"/>
          <w:b w:val="0"/>
          <w:kern w:val="0"/>
          <w:sz w:val="24"/>
          <w:szCs w:val="24"/>
        </w:rPr>
        <w:t>«Об утверждении административного регламента по предоставлению муниципальной услуги «Совершение нотариальных действий на территории МО «Пустомержское сельское поселение» Кингисеппского муниципального района Ленинградской области»</w:t>
      </w:r>
    </w:p>
    <w:p w:rsidR="002236C7" w:rsidRPr="00B07FE7" w:rsidRDefault="002236C7">
      <w:pPr>
        <w:rPr>
          <w:rFonts w:ascii="Times New Roman" w:hAnsi="Times New Roman" w:cs="Times New Roman"/>
          <w:sz w:val="28"/>
          <w:szCs w:val="28"/>
        </w:rPr>
      </w:pPr>
    </w:p>
    <w:p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 xml:space="preserve">    В соответствии со статьей 14.1. </w:t>
      </w:r>
      <w:r w:rsidRPr="00B07FE7">
        <w:rPr>
          <w:rStyle w:val="a7"/>
          <w:rFonts w:ascii="Times New Roman" w:hAnsi="Times New Roman" w:cs="Times New Roman"/>
          <w:color w:val="auto"/>
          <w:sz w:val="28"/>
          <w:szCs w:val="28"/>
        </w:rPr>
        <w:t>Федерального закона</w:t>
      </w:r>
      <w:r w:rsidRPr="00B07FE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с </w:t>
      </w:r>
      <w:r w:rsidRPr="00B07FE7">
        <w:rPr>
          <w:rStyle w:val="a7"/>
          <w:rFonts w:ascii="Times New Roman" w:hAnsi="Times New Roman" w:cs="Times New Roman"/>
          <w:color w:val="auto"/>
          <w:sz w:val="28"/>
          <w:szCs w:val="28"/>
        </w:rPr>
        <w:t>Федеральными законами</w:t>
      </w:r>
      <w:r w:rsidRPr="00B07FE7">
        <w:rPr>
          <w:rFonts w:ascii="Times New Roman" w:hAnsi="Times New Roman" w:cs="Times New Roman"/>
          <w:sz w:val="28"/>
          <w:szCs w:val="28"/>
        </w:rPr>
        <w:t xml:space="preserve"> от 02.05.2006 года № 59-ФЗ «О порядке рассмотрения обращений граждан Российской Федерации», от 11 февраля 1993 года N 4462-1 «Основы законодательства Российской Федерации о нотариате», от 27.07.2010 года № 210-ФЗ «Об организации предоставления государственных и муниципальных услуг», </w:t>
      </w:r>
      <w:r w:rsidRPr="00B07FE7">
        <w:rPr>
          <w:rStyle w:val="a7"/>
          <w:rFonts w:ascii="Times New Roman" w:hAnsi="Times New Roman" w:cs="Times New Roman"/>
          <w:color w:val="auto"/>
          <w:sz w:val="28"/>
          <w:szCs w:val="28"/>
        </w:rPr>
        <w:t>Налоговым кодексом</w:t>
      </w:r>
      <w:r w:rsidRPr="00B07FE7">
        <w:rPr>
          <w:rFonts w:ascii="Times New Roman" w:hAnsi="Times New Roman" w:cs="Times New Roman"/>
          <w:sz w:val="28"/>
          <w:szCs w:val="28"/>
        </w:rPr>
        <w:t xml:space="preserve"> Российской Федерации, </w:t>
      </w:r>
      <w:r w:rsidRPr="00B07FE7">
        <w:rPr>
          <w:rStyle w:val="a7"/>
          <w:rFonts w:ascii="Times New Roman" w:hAnsi="Times New Roman" w:cs="Times New Roman"/>
          <w:color w:val="auto"/>
          <w:sz w:val="28"/>
          <w:szCs w:val="28"/>
        </w:rPr>
        <w:t>Гражданским кодексом</w:t>
      </w:r>
      <w:r w:rsidRPr="00B07FE7">
        <w:rPr>
          <w:rFonts w:ascii="Times New Roman" w:hAnsi="Times New Roman" w:cs="Times New Roman"/>
          <w:sz w:val="28"/>
          <w:szCs w:val="28"/>
        </w:rPr>
        <w:t xml:space="preserve"> Российской Федерации, </w:t>
      </w:r>
      <w:r w:rsidRPr="00B07FE7">
        <w:rPr>
          <w:rFonts w:ascii="Times New Roman" w:hAnsi="Times New Roman" w:cs="Times New Roman"/>
          <w:kern w:val="1"/>
          <w:sz w:val="28"/>
          <w:szCs w:val="28"/>
          <w:lang w:eastAsia="zh-CN"/>
        </w:rPr>
        <w:t xml:space="preserve">Приказом Министерства юстиции Российской Федерации от 07 февраля 2020 г. № 16 «Об утверждении Инструкции о порядке совершения нотариальных действий должностными лицами местного самоуправления», </w:t>
      </w:r>
      <w:r w:rsidRPr="00B07FE7">
        <w:rPr>
          <w:rFonts w:ascii="Times New Roman" w:hAnsi="Times New Roman" w:cs="Times New Roman"/>
          <w:sz w:val="28"/>
          <w:szCs w:val="28"/>
        </w:rPr>
        <w:t>Уставом Пустомержского сельского поселения Кингисеппского муниципального района Ленинградской области,</w:t>
      </w:r>
    </w:p>
    <w:p w:rsidR="002236C7" w:rsidRPr="00B07FE7" w:rsidRDefault="00EE50B4">
      <w:pPr>
        <w:ind w:firstLine="0"/>
        <w:rPr>
          <w:rFonts w:ascii="Times New Roman" w:hAnsi="Times New Roman" w:cs="Times New Roman"/>
          <w:b/>
          <w:sz w:val="28"/>
          <w:szCs w:val="28"/>
        </w:rPr>
      </w:pPr>
      <w:r w:rsidRPr="00B07FE7">
        <w:rPr>
          <w:rFonts w:ascii="Times New Roman" w:hAnsi="Times New Roman" w:cs="Times New Roman"/>
          <w:b/>
          <w:sz w:val="28"/>
          <w:szCs w:val="28"/>
        </w:rPr>
        <w:t>ПОСТАНОВЛЯЕТ:</w:t>
      </w:r>
    </w:p>
    <w:p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1. Утвердить административный регламент предоставления муниципальной услуги «Совершение нотариальных действий на территории МО «Пустомержское сельское поселение» Кингисеппского муниципального района Ленинградской области» в соответствии с приложением.</w:t>
      </w:r>
    </w:p>
    <w:p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2. Признать утратившим силу Постановление Главы администрации МО «Пустомержское сельское поселение» Кингисеппского муниципального района Ленинградской области от 11.07.2016 года № 175 «Об утверждении Положения «О совершении нотариальных действий МО «Пустомержское сельское поселение».</w:t>
      </w:r>
    </w:p>
    <w:p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3. Опубликовать административный регламент в средствах массовой информации и на официальном  сайте администрации МО «Пустомержское сельское поселение».</w:t>
      </w:r>
    </w:p>
    <w:p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4. Контроль за исполнением постановления оставляю за собой.</w:t>
      </w:r>
    </w:p>
    <w:p w:rsidR="002236C7" w:rsidRPr="00B07FE7" w:rsidRDefault="002236C7">
      <w:pPr>
        <w:rPr>
          <w:rFonts w:ascii="Times New Roman" w:hAnsi="Times New Roman" w:cs="Times New Roman"/>
          <w:sz w:val="28"/>
          <w:szCs w:val="28"/>
        </w:rPr>
      </w:pPr>
    </w:p>
    <w:p w:rsidR="002236C7" w:rsidRPr="00B07FE7" w:rsidRDefault="00EE50B4">
      <w:pPr>
        <w:ind w:firstLine="0"/>
        <w:rPr>
          <w:rFonts w:ascii="Times New Roman" w:hAnsi="Times New Roman" w:cs="Times New Roman"/>
          <w:sz w:val="28"/>
          <w:szCs w:val="28"/>
        </w:rPr>
      </w:pPr>
      <w:r w:rsidRPr="00B07FE7">
        <w:rPr>
          <w:rFonts w:ascii="Times New Roman" w:hAnsi="Times New Roman" w:cs="Times New Roman"/>
          <w:sz w:val="28"/>
          <w:szCs w:val="28"/>
        </w:rPr>
        <w:t xml:space="preserve">Глава администрации                                          </w:t>
      </w:r>
    </w:p>
    <w:p w:rsidR="002236C7" w:rsidRPr="00B07FE7" w:rsidRDefault="00EE50B4" w:rsidP="00EE50B4">
      <w:pPr>
        <w:tabs>
          <w:tab w:val="left" w:pos="7275"/>
        </w:tabs>
        <w:ind w:firstLine="0"/>
        <w:rPr>
          <w:rFonts w:ascii="Times New Roman" w:hAnsi="Times New Roman" w:cs="Times New Roman"/>
          <w:sz w:val="28"/>
          <w:szCs w:val="28"/>
        </w:rPr>
      </w:pPr>
      <w:r w:rsidRPr="00B07FE7">
        <w:rPr>
          <w:rFonts w:ascii="Times New Roman" w:hAnsi="Times New Roman" w:cs="Times New Roman"/>
          <w:sz w:val="28"/>
          <w:szCs w:val="28"/>
        </w:rPr>
        <w:t>МО «Пустомержское сельское поселение»</w:t>
      </w:r>
      <w:r w:rsidRPr="00B07FE7">
        <w:rPr>
          <w:rFonts w:ascii="Times New Roman" w:hAnsi="Times New Roman" w:cs="Times New Roman"/>
          <w:sz w:val="28"/>
          <w:szCs w:val="28"/>
        </w:rPr>
        <w:tab/>
        <w:t>Д.А. Бобрецов</w:t>
      </w:r>
    </w:p>
    <w:p w:rsidR="00067783" w:rsidRDefault="00067783">
      <w:pPr>
        <w:ind w:firstLine="0"/>
        <w:jc w:val="right"/>
        <w:rPr>
          <w:rFonts w:ascii="Times New Roman" w:hAnsi="Times New Roman" w:cs="Times New Roman"/>
          <w:sz w:val="28"/>
          <w:szCs w:val="28"/>
        </w:rPr>
      </w:pPr>
    </w:p>
    <w:p w:rsidR="002236C7" w:rsidRPr="00067783" w:rsidRDefault="00EE50B4">
      <w:pPr>
        <w:ind w:firstLine="0"/>
        <w:jc w:val="right"/>
        <w:rPr>
          <w:rFonts w:ascii="Times New Roman" w:hAnsi="Times New Roman" w:cs="Times New Roman"/>
        </w:rPr>
      </w:pPr>
      <w:r w:rsidRPr="00067783">
        <w:rPr>
          <w:rFonts w:ascii="Times New Roman" w:hAnsi="Times New Roman" w:cs="Times New Roman"/>
        </w:rPr>
        <w:lastRenderedPageBreak/>
        <w:t xml:space="preserve">Приложение </w:t>
      </w:r>
    </w:p>
    <w:p w:rsidR="002236C7" w:rsidRPr="00067783" w:rsidRDefault="002236C7">
      <w:pPr>
        <w:ind w:firstLine="0"/>
        <w:jc w:val="right"/>
        <w:rPr>
          <w:rFonts w:ascii="Times New Roman" w:hAnsi="Times New Roman" w:cs="Times New Roman"/>
        </w:rPr>
      </w:pPr>
    </w:p>
    <w:p w:rsidR="002236C7" w:rsidRPr="00067783" w:rsidRDefault="00EE50B4">
      <w:pPr>
        <w:ind w:firstLine="0"/>
        <w:jc w:val="right"/>
        <w:rPr>
          <w:rFonts w:ascii="Times New Roman" w:hAnsi="Times New Roman" w:cs="Times New Roman"/>
        </w:rPr>
      </w:pPr>
      <w:r w:rsidRPr="00067783">
        <w:rPr>
          <w:rFonts w:ascii="Times New Roman" w:hAnsi="Times New Roman" w:cs="Times New Roman"/>
        </w:rPr>
        <w:t>УТВЕРЖДЕН</w:t>
      </w:r>
    </w:p>
    <w:p w:rsidR="002236C7" w:rsidRPr="00067783" w:rsidRDefault="00EE50B4">
      <w:pPr>
        <w:ind w:firstLine="0"/>
        <w:jc w:val="right"/>
        <w:rPr>
          <w:rFonts w:ascii="Times New Roman" w:hAnsi="Times New Roman" w:cs="Times New Roman"/>
        </w:rPr>
      </w:pPr>
      <w:r w:rsidRPr="00067783">
        <w:rPr>
          <w:rFonts w:ascii="Times New Roman" w:hAnsi="Times New Roman" w:cs="Times New Roman"/>
        </w:rPr>
        <w:t xml:space="preserve">постановлением администрации МО </w:t>
      </w:r>
    </w:p>
    <w:p w:rsidR="002236C7" w:rsidRPr="00067783" w:rsidRDefault="00EE50B4">
      <w:pPr>
        <w:ind w:firstLine="0"/>
        <w:jc w:val="right"/>
        <w:rPr>
          <w:rFonts w:ascii="Times New Roman" w:hAnsi="Times New Roman" w:cs="Times New Roman"/>
        </w:rPr>
      </w:pPr>
      <w:r w:rsidRPr="00067783">
        <w:rPr>
          <w:rFonts w:ascii="Times New Roman" w:hAnsi="Times New Roman" w:cs="Times New Roman"/>
        </w:rPr>
        <w:t>«Пустомержское сельское поселение»</w:t>
      </w:r>
    </w:p>
    <w:p w:rsidR="002236C7" w:rsidRPr="00067783" w:rsidRDefault="00EE50B4">
      <w:pPr>
        <w:ind w:firstLine="0"/>
        <w:jc w:val="right"/>
        <w:rPr>
          <w:rFonts w:ascii="Times New Roman" w:hAnsi="Times New Roman" w:cs="Times New Roman"/>
        </w:rPr>
      </w:pPr>
      <w:r w:rsidRPr="00067783">
        <w:rPr>
          <w:rFonts w:ascii="Times New Roman" w:hAnsi="Times New Roman" w:cs="Times New Roman"/>
        </w:rPr>
        <w:t>от __________ г. № ______</w:t>
      </w:r>
    </w:p>
    <w:p w:rsidR="002236C7" w:rsidRPr="00B07FE7" w:rsidRDefault="002236C7">
      <w:pPr>
        <w:rPr>
          <w:rFonts w:ascii="Times New Roman" w:hAnsi="Times New Roman" w:cs="Times New Roman"/>
          <w:sz w:val="28"/>
          <w:szCs w:val="28"/>
        </w:rPr>
      </w:pPr>
    </w:p>
    <w:p w:rsidR="002236C7" w:rsidRPr="00B07FE7" w:rsidRDefault="00EE50B4">
      <w:pPr>
        <w:pStyle w:val="1"/>
        <w:spacing w:before="0" w:after="0"/>
        <w:rPr>
          <w:rFonts w:ascii="Times New Roman" w:hAnsi="Times New Roman"/>
          <w:kern w:val="0"/>
          <w:sz w:val="28"/>
          <w:szCs w:val="28"/>
        </w:rPr>
      </w:pPr>
      <w:r w:rsidRPr="00B07FE7">
        <w:rPr>
          <w:rFonts w:ascii="Times New Roman" w:hAnsi="Times New Roman"/>
          <w:kern w:val="0"/>
          <w:sz w:val="28"/>
          <w:szCs w:val="28"/>
        </w:rPr>
        <w:t>Административный регламент</w:t>
      </w:r>
    </w:p>
    <w:p w:rsidR="002236C7" w:rsidRPr="00B07FE7" w:rsidRDefault="00EE50B4">
      <w:pPr>
        <w:pStyle w:val="1"/>
        <w:spacing w:before="0" w:after="0"/>
        <w:rPr>
          <w:rFonts w:ascii="Times New Roman" w:hAnsi="Times New Roman"/>
          <w:kern w:val="0"/>
          <w:sz w:val="28"/>
          <w:szCs w:val="28"/>
        </w:rPr>
      </w:pPr>
      <w:r w:rsidRPr="00B07FE7">
        <w:rPr>
          <w:rFonts w:ascii="Times New Roman" w:hAnsi="Times New Roman"/>
          <w:kern w:val="0"/>
          <w:sz w:val="28"/>
          <w:szCs w:val="28"/>
        </w:rPr>
        <w:t xml:space="preserve">предоставления муниципальной услуги «Совершение нотариальных действий </w:t>
      </w:r>
    </w:p>
    <w:p w:rsidR="002236C7" w:rsidRPr="00B07FE7" w:rsidRDefault="00EE50B4">
      <w:pPr>
        <w:pStyle w:val="1"/>
        <w:spacing w:before="0" w:after="0"/>
        <w:rPr>
          <w:rFonts w:ascii="Times New Roman" w:hAnsi="Times New Roman"/>
          <w:kern w:val="0"/>
          <w:sz w:val="28"/>
          <w:szCs w:val="28"/>
        </w:rPr>
      </w:pPr>
      <w:r w:rsidRPr="00B07FE7">
        <w:rPr>
          <w:rFonts w:ascii="Times New Roman" w:hAnsi="Times New Roman"/>
          <w:kern w:val="0"/>
          <w:sz w:val="28"/>
          <w:szCs w:val="28"/>
        </w:rPr>
        <w:t>на территории МО «Пустомержское сельское поселение» Кингисеппского муниципального района Ленинградской области»</w:t>
      </w:r>
    </w:p>
    <w:p w:rsidR="002236C7" w:rsidRPr="00B07FE7" w:rsidRDefault="002236C7">
      <w:pPr>
        <w:rPr>
          <w:lang w:eastAsia="zh-CN"/>
        </w:rPr>
      </w:pPr>
    </w:p>
    <w:p w:rsidR="002236C7" w:rsidRPr="00B07FE7" w:rsidRDefault="00EE50B4">
      <w:pPr>
        <w:widowControl/>
        <w:ind w:firstLine="559"/>
        <w:jc w:val="center"/>
        <w:rPr>
          <w:rFonts w:ascii="Times New Roman" w:hAnsi="Times New Roman" w:cs="Times New Roman"/>
          <w:b/>
          <w:bCs/>
          <w:kern w:val="1"/>
          <w:lang w:eastAsia="zh-CN"/>
        </w:rPr>
      </w:pPr>
      <w:r w:rsidRPr="00B07FE7">
        <w:rPr>
          <w:rFonts w:ascii="Times New Roman" w:hAnsi="Times New Roman" w:cs="Times New Roman"/>
          <w:b/>
          <w:bCs/>
          <w:kern w:val="1"/>
          <w:lang w:eastAsia="zh-CN"/>
        </w:rPr>
        <w:t>1. Общие положения</w:t>
      </w:r>
    </w:p>
    <w:p w:rsidR="002236C7" w:rsidRPr="00B07FE7" w:rsidRDefault="002236C7">
      <w:pPr>
        <w:widowControl/>
        <w:ind w:firstLine="559"/>
        <w:jc w:val="center"/>
        <w:rPr>
          <w:rFonts w:ascii="Times New Roman" w:hAnsi="Times New Roman" w:cs="Times New Roman"/>
          <w:b/>
          <w:bCs/>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1.1. Наименование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Административный регламент предоставления администрацией </w:t>
      </w:r>
      <w:r w:rsidRPr="00B07FE7">
        <w:rPr>
          <w:rFonts w:ascii="Times New Roman" w:hAnsi="Times New Roman" w:cs="Times New Roman"/>
        </w:rPr>
        <w:t>Пустомержского сельского поселения Кингисеппского муниципального района Ленинградской области</w:t>
      </w:r>
      <w:r w:rsidRPr="00B07FE7">
        <w:rPr>
          <w:rFonts w:ascii="Times New Roman" w:hAnsi="Times New Roman" w:cs="Times New Roman"/>
          <w:kern w:val="1"/>
          <w:lang w:eastAsia="zh-CN"/>
        </w:rPr>
        <w:t xml:space="preserve"> муниципальной услуги "Совершение нотариальных действий на территории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1.2. Наименование органа, предоставляющего муниципальную услугу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 связи с отсутствием в муниципальном образовании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муниципальная услуга предоставляется местной администрацией </w:t>
      </w:r>
      <w:r w:rsidRPr="00B07FE7">
        <w:rPr>
          <w:rFonts w:ascii="Times New Roman" w:hAnsi="Times New Roman" w:cs="Times New Roman"/>
        </w:rPr>
        <w:t>Пустомержского сельского поселения Кингисеппского муниципального района Ленинградской области</w:t>
      </w:r>
      <w:r w:rsidRPr="00B07FE7">
        <w:rPr>
          <w:rFonts w:ascii="Times New Roman" w:hAnsi="Times New Roman" w:cs="Times New Roman"/>
          <w:kern w:val="1"/>
          <w:lang w:eastAsia="zh-CN"/>
        </w:rPr>
        <w:t xml:space="preserve"> (далее - местная администрация) и осуществляется через главу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или специально уполномоченными должностными лицами местной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(далее - должностные лица).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 иными нормативными правовыми актами, ответственность за правильность действий.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постановлением местной администрации определяется порядок наделения и прекращения полномочий по совершению нотариальных действий.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1.3. Предоставление муниципальной услуги осуществляется в соответствии с:</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Конституцией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Гражданским кодексом Российской Федерации (далее - Кодекс);</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Налоговым Кодексом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Федеральным законом от 02.05.2006 г. № 59-ФЗ "О порядке рассмотрения обращений граждан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Федеральным законом от 11.02.1993 г. № 4462-1 "Основ законодательства Российской Федерации о нотариате" (далее - Основы);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 Приказом Министерства Юстиции Российской Федерации от 07 февраля 2020 г. № 16 "Об утверждении Инструкции о порядке совершения нотариальных действий должностными лицами местного самоуправления".</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1.4. Описание результатов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Должностные лица местной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для лиц, зарегистрированных по месту жительства или месту пребывания в поселении вправе совершать следующие нотариальные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удостоверять доверенности, за исключением доверенностей на распоряжение недвижимым имуществом;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принимать меры по охране наследственного имущества путем производства описи наследственного имущества;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свидетельствовать верность копий документов и выписок из них;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свидетельствовать подлинность подписи на документах;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удостоверять сведения о лицах в случаях, предусмотренных законодательством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удостоверять факт нахождения гражданина в живых;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8) удостоверять факт нахождения гражданина в определенном месте;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9) удостоверять тождественность гражданина с лицом, изображенным на фотографии;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10) удостоверять время предъявления документов;</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11) удостоверять равнозначность электронного документа документу на бумажном носителе;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12) удостоверять равнозначность документа на бумажном носителе электронному документу.</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1.5. Получатели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Получателями муниципальной услуги являются граждане, обратившиеся в местную администрацию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за совершением нотариального действия, указанного в пункте 1.4 настоящего административного регламента (далее - заявители).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Требования к порядку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2.1. Порядок информирования о правилах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Администрация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располагается по адресу: 188479, Ленинградская область, Кингисеппский район, д. Большая Пустомержа, ул. Оболенского, д.68.</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Адрес электронной почты: </w:t>
      </w:r>
      <w:r w:rsidRPr="00B07FE7">
        <w:rPr>
          <w:rFonts w:ascii="Times New Roman" w:hAnsi="Times New Roman" w:cs="Times New Roman"/>
          <w:kern w:val="1"/>
          <w:lang w:val="en-US" w:eastAsia="zh-CN"/>
        </w:rPr>
        <w:t>pustomerga</w:t>
      </w:r>
      <w:r w:rsidRPr="00B07FE7">
        <w:rPr>
          <w:rFonts w:ascii="Times New Roman" w:hAnsi="Times New Roman" w:cs="Times New Roman"/>
          <w:kern w:val="1"/>
          <w:lang w:eastAsia="zh-CN"/>
        </w:rPr>
        <w:t>@</w:t>
      </w:r>
      <w:r w:rsidRPr="00B07FE7">
        <w:rPr>
          <w:rFonts w:ascii="Times New Roman" w:hAnsi="Times New Roman" w:cs="Times New Roman"/>
          <w:kern w:val="1"/>
          <w:lang w:val="en-US" w:eastAsia="zh-CN"/>
        </w:rPr>
        <w:t>mail</w:t>
      </w:r>
      <w:r w:rsidRPr="00B07FE7">
        <w:rPr>
          <w:rFonts w:ascii="Times New Roman" w:hAnsi="Times New Roman" w:cs="Times New Roman"/>
          <w:kern w:val="1"/>
          <w:lang w:eastAsia="zh-CN"/>
        </w:rPr>
        <w:t>.</w:t>
      </w:r>
      <w:r w:rsidRPr="00B07FE7">
        <w:rPr>
          <w:rFonts w:ascii="Times New Roman" w:hAnsi="Times New Roman" w:cs="Times New Roman"/>
          <w:kern w:val="1"/>
          <w:lang w:val="en-US" w:eastAsia="zh-CN"/>
        </w:rPr>
        <w:t>ru</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График работы администрации: понедельник- четверг с 8 часов 30 минут до 16 часов 30 минут, пятница с 8 часов 30 минут до 15 часов 30, обеденный перерыв c 13.00 часов до 14.00 часов.</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Прием по вопросам совершения нотариальных действий осуществляется </w:t>
      </w:r>
      <w:r w:rsidR="00427A2B" w:rsidRPr="00B07FE7">
        <w:rPr>
          <w:rFonts w:ascii="Times New Roman" w:hAnsi="Times New Roman" w:cs="Times New Roman"/>
          <w:kern w:val="1"/>
          <w:lang w:eastAsia="zh-CN"/>
        </w:rPr>
        <w:t>со вторника</w:t>
      </w:r>
      <w:r w:rsidRPr="00B07FE7">
        <w:rPr>
          <w:rFonts w:ascii="Times New Roman" w:hAnsi="Times New Roman" w:cs="Times New Roman"/>
          <w:kern w:val="1"/>
          <w:lang w:eastAsia="zh-CN"/>
        </w:rPr>
        <w:t xml:space="preserve"> </w:t>
      </w:r>
      <w:r w:rsidR="00427A2B" w:rsidRPr="00B07FE7">
        <w:rPr>
          <w:rFonts w:ascii="Times New Roman" w:hAnsi="Times New Roman" w:cs="Times New Roman"/>
          <w:kern w:val="1"/>
          <w:lang w:eastAsia="zh-CN"/>
        </w:rPr>
        <w:t xml:space="preserve">по пятницу </w:t>
      </w:r>
      <w:r w:rsidRPr="00B07FE7">
        <w:rPr>
          <w:rFonts w:ascii="Times New Roman" w:hAnsi="Times New Roman" w:cs="Times New Roman"/>
          <w:kern w:val="1"/>
          <w:lang w:eastAsia="zh-CN"/>
        </w:rPr>
        <w:t xml:space="preserve">в рабочее время в период с </w:t>
      </w:r>
      <w:r w:rsidR="00427A2B" w:rsidRPr="00B07FE7">
        <w:rPr>
          <w:rFonts w:ascii="Times New Roman" w:hAnsi="Times New Roman" w:cs="Times New Roman"/>
          <w:kern w:val="1"/>
          <w:lang w:eastAsia="zh-CN"/>
        </w:rPr>
        <w:t>09</w:t>
      </w:r>
      <w:r w:rsidRPr="00B07FE7">
        <w:rPr>
          <w:rFonts w:ascii="Times New Roman" w:hAnsi="Times New Roman" w:cs="Times New Roman"/>
          <w:kern w:val="1"/>
          <w:lang w:eastAsia="zh-CN"/>
        </w:rPr>
        <w:t>.00 до 1</w:t>
      </w:r>
      <w:r w:rsidR="00427A2B" w:rsidRPr="00B07FE7">
        <w:rPr>
          <w:rFonts w:ascii="Times New Roman" w:hAnsi="Times New Roman" w:cs="Times New Roman"/>
          <w:kern w:val="1"/>
          <w:lang w:eastAsia="zh-CN"/>
        </w:rPr>
        <w:t>5</w:t>
      </w:r>
      <w:r w:rsidRPr="00B07FE7">
        <w:rPr>
          <w:rFonts w:ascii="Times New Roman" w:hAnsi="Times New Roman" w:cs="Times New Roman"/>
          <w:kern w:val="1"/>
          <w:lang w:eastAsia="zh-CN"/>
        </w:rPr>
        <w:t>.00 специалистом, уполномоченным на совершение нотариальных действий.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Телефон, факс администрации 8(</w:t>
      </w:r>
      <w:r w:rsidR="00427A2B" w:rsidRPr="00B07FE7">
        <w:rPr>
          <w:rFonts w:ascii="Times New Roman" w:hAnsi="Times New Roman" w:cs="Times New Roman"/>
          <w:kern w:val="1"/>
          <w:lang w:eastAsia="zh-CN"/>
        </w:rPr>
        <w:t>81375</w:t>
      </w:r>
      <w:r w:rsidRPr="00B07FE7">
        <w:rPr>
          <w:rFonts w:ascii="Times New Roman" w:hAnsi="Times New Roman" w:cs="Times New Roman"/>
          <w:kern w:val="1"/>
          <w:lang w:eastAsia="zh-CN"/>
        </w:rPr>
        <w:t xml:space="preserve">) </w:t>
      </w:r>
      <w:r w:rsidR="00427A2B" w:rsidRPr="00B07FE7">
        <w:rPr>
          <w:rFonts w:ascii="Times New Roman" w:hAnsi="Times New Roman" w:cs="Times New Roman"/>
          <w:kern w:val="1"/>
          <w:lang w:eastAsia="zh-CN"/>
        </w:rPr>
        <w:t>64-435</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 указанному телефону предоставляется следующая информация: контактные телефоны сотрудников местной администрации; график приема заявителей специалистами местной администрации; почтовый адрес, электронный адрес местной администрации.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2.1.1. Информация о порядке предоставления муниципальной услуги предоставляется: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 непосредственно в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 использованием средств почтовой, телефонной, электронной связи;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 xml:space="preserve">- посредством размещения информации на информационных стендах, опубликования на официальном сайте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w:t>
      </w:r>
      <w:r w:rsidR="00427A2B" w:rsidRPr="00B07FE7">
        <w:rPr>
          <w:rFonts w:ascii="Times New Roman" w:hAnsi="Times New Roman" w:cs="Times New Roman"/>
          <w:shd w:val="clear" w:color="auto" w:fill="FFFFFF"/>
        </w:rPr>
        <w:t>http://www.мо-пустомержское.рф.</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получения информации о процедуре предоставления муниципальной услуги заявители вправе обращаться: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к должностным лицам местной администрации в устной форме лично, либо через уполномоченного представителя или по телефону;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 в письменном виде на имя главы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2.1.2. Основными требованиями к информированию заявителя являются: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достоверность и полнота информации о процедуре;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четкость в изложении информации о процедуре;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удобство и доступность получения информации о процедуре;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оперативность предоставления информации о процедуре.</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2.1.3. 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ответах на телефонные звонки и устные обращения граждан, специалисты местной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Специалисты местной администрации осуществляют информирование по телефону обратившихся граждан не более 10 минут.</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для подготовки ответа требуется продолжительное время, специалист местной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Специалист администрации, осуществляющий прием и консультирование (по телефону или лично), должен корректно и внимательно относится к заявителям, не унижая их чести и достоинства.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 Условия и сроки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Основанием для нотариального засвидетельствования верности копий документов, подписей и выписок из них является устное или письменное обращение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2.2.1. 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2.2.2. 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2.2.3. Административная процедура по нотариальному заверению доверенностей осуществляется в течение 25 мин, с момента окончания удостоверения личности заявителя, но не позднее 40 минут с момента обращения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2.2.4. Административная процедура по нотариальному заверению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Время ожидания заявителя для получения муниципальной услуги не должно превышать 40 минут.</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2.3. Основания для приостановления предоставления муниципальной услуги либо отказа в предоставлении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2.3.1. Предоставление муниципальной услуги может быть приостановлено в случае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необходимости истребования дополнительных сведений от физических и юридических лиц;</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направления документов на экспертизу.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2.3.2. Должностные лица органа местного самоуправления отказывают в совершении нотариального действия, если: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совершение такого действия противоречит законодательству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не соответствует требованиям законодательства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документы, представленные для совершения нотариального действия, не соответствуют требованиям законодательства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постановлении об отказе в совершении нотариального действия должны быть указаны: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дата вынесения постановления об отказе в совершении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инициалы, должность лица, уполномоченного совершать нотариальные действия, наименование органа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нотариальное действие, о совершении которого просил обратившийся;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 отказа со ссылкой на законодательство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порядок и сроки обжалования отказа.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2.4. Требования к местам предоставления муниципальной услуги</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2.4.1. Прием заявителей для предоставления муниципальной услуги осуществляется согласно графику приема граждан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Помещение для оказания муниципальной услуги должно быть оснащено стульями, столами.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Нотариальные действия должны совершаться в специально созданных для этого условиях (помещение, сейф и т.д.).</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2.4.2. Нотариальные действия совершаются в помещении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2.4.3. Должностные лица местного самоуправления не вправе для совершения нотариальных действий выезжать за пределы территории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2.5. Должностные лица местного самоуправления, </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специально уполномоченные на совершение нотариальных действий, должны иметь как правило, высшее образование, относится к группе не ниже главных должностей муниципальной службы и пройти обучение.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Уполномоченное должностное лицо местного самоуправления вправе совершать только те нотариальные действия, которые определены в федеральном законодательстве.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2.6. Оплата нотариальных действий, совершаемых должностными лицами местного самоуправления, производится: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8" w:history="1">
        <w:r w:rsidRPr="00B07FE7">
          <w:rPr>
            <w:rFonts w:ascii="Times New Roman" w:hAnsi="Times New Roman" w:cs="Times New Roman"/>
            <w:kern w:val="1"/>
            <w:lang w:eastAsia="zh-CN"/>
          </w:rPr>
          <w:t>статьей 333.24 Налогового кодекса Российской Федерации, с учетом особенностей уплаты государственной пошлины, предусмотренных </w:t>
        </w:r>
      </w:hyperlink>
      <w:hyperlink r:id="rId9" w:history="1">
        <w:r w:rsidRPr="00B07FE7">
          <w:rPr>
            <w:rFonts w:ascii="Times New Roman" w:hAnsi="Times New Roman" w:cs="Times New Roman"/>
            <w:kern w:val="1"/>
            <w:lang w:eastAsia="zh-CN"/>
          </w:rPr>
          <w:t>статьей 333.25 Налогового кодекса Российской Федерации;</w:t>
        </w:r>
      </w:hyperlink>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w:t>
      </w:r>
      <w:r w:rsidRPr="00B07FE7">
        <w:rPr>
          <w:rFonts w:ascii="Times New Roman" w:hAnsi="Times New Roman" w:cs="Times New Roman"/>
          <w:kern w:val="1"/>
          <w:lang w:eastAsia="zh-CN"/>
        </w:rPr>
        <w:lastRenderedPageBreak/>
        <w:t>установленные </w:t>
      </w:r>
      <w:hyperlink r:id="rId10" w:history="1">
        <w:r w:rsidRPr="00B07FE7">
          <w:rPr>
            <w:rFonts w:ascii="Times New Roman" w:hAnsi="Times New Roman" w:cs="Times New Roman"/>
            <w:kern w:val="1"/>
            <w:lang w:eastAsia="zh-CN"/>
          </w:rPr>
          <w:t xml:space="preserve">подпунктами 11, 12 пункта 1 статьи 333.35, </w:t>
        </w:r>
      </w:hyperlink>
      <w:hyperlink r:id="rId11" w:history="1">
        <w:r w:rsidRPr="00B07FE7">
          <w:rPr>
            <w:rFonts w:ascii="Times New Roman" w:hAnsi="Times New Roman" w:cs="Times New Roman"/>
            <w:kern w:val="1"/>
            <w:lang w:eastAsia="zh-CN"/>
          </w:rPr>
          <w:t>статьей 333.38 Налогового кодекса Российской Федерации.</w:t>
        </w:r>
      </w:hyperlink>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Административные процедуры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административных процедур по предоставлению муниципальной услуги приведена в приложении к административному регламенту.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Предоставление муниципальной услуги включает в себя следующие административные процедуры: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доверенности;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свидетельствовать верность копий документов и выписок из них;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свидетельствовать подлинность подписи на документах;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факт нахождения гражданина в живых;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факт нахождения гражданина в определенном месте;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тождественность гражданина с лицом, изображенным на фотографии;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время предъявления документов;</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равнозначность электронного документа документу на бумажном носителе;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удостоверять равнозначность документа на бумажном носителе электронному документу.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3.1. Прием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Результат административной процедуры: личный прием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3.2. Установление личности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Основанием для начала проведения административной процедуры является личный прием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Должностное лицо органа местного самоуправления при свидетельствовании верности копий документов и выписок из них, нотариальном удостоверении доверенностей, свидетельствовании подлинности подписи на документах, устанавливает личность гражданина, представившего документы.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3.2.1. Установление личности должно производиться на основании: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паспорта гражданина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временного удостоверения личности гражданина Российской Федерации (в период оформления паспорта гражданина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удостоверения личности или военного билета военнослужащего;</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дипломатического или служебного паспорта;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удостоверения личности моряка (Положение об удостоверении личности моряка, утвержденное </w:t>
      </w:r>
      <w:hyperlink r:id="rId12" w:history="1">
        <w:r w:rsidRPr="00B07FE7">
          <w:rPr>
            <w:rFonts w:ascii="Times New Roman" w:hAnsi="Times New Roman" w:cs="Times New Roman"/>
            <w:kern w:val="1"/>
            <w:lang w:eastAsia="zh-CN"/>
          </w:rPr>
          <w:t>постановлением Правительства Российской Федерации от 18.08.2008 № 628 "О Положении об удостоверении личности моряка, Положении о мореходной книжке, образце и описании бланка мореходной книжки";</w:t>
        </w:r>
      </w:hyperlink>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8) удостоверения беженца;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9) свидетельства о рассмотрении ходатайства о признании беженцем на территории Российской Федерации по существу;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10) свидетельства о предоставлении временного убежища на территории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3.2.2.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Полномочия законного представителя несовершеннолетнего или недееспособного лица должностное лицо местного самоуправления устанавливает на основании: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 акта органа опеки и попечительства о назначении опекуна или попечителя;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документа о временном возложении исполнения обязанностей опекуна или попечителя на орган опеки и попечительства;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 документа иностранного государства, подтверждающего родственные отношения, опеку и попечительство.</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Удостоверение личности заявителя осуществляется в течение 5 минут с момента приема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Результат административной процедуры: удостоверение личности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3.3.1. При проверке дееспособности гражданина должностное лицо местного самоуправления должно исходить из того, что в соответствии с пунктами 1 и </w:t>
      </w:r>
      <w:hyperlink r:id="rId13" w:history="1">
        <w:r w:rsidRPr="00B07FE7">
          <w:rPr>
            <w:rFonts w:ascii="Times New Roman" w:hAnsi="Times New Roman" w:cs="Times New Roman"/>
            <w:kern w:val="1"/>
            <w:lang w:eastAsia="zh-CN"/>
          </w:rPr>
          <w:t>2 статьи 21 Гражданского кодекса Российской Федерации:</w:t>
        </w:r>
      </w:hyperlink>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3.3.2. 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Для подтверждения полномочий представителя (ей) юридического лица, имеющего (их)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учредительные документы юридического лица, кроме случаев, когда юридическое лицо действует на основании типового устава;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3.3.3. Содержание нотариально удостоверяемых документов доверенностей, документов, на которых нотариально свидетельствуется подлинность подписи, и иных документов зачитывается вслух лицу (ам), обратившемуся (имся) за совершением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качестве рукоприкладчика, сурдопереводчика и переводчика не могут быть привлечены: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должностное лицо местного самоуправления, совершающее нотариальное действие;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лицо, на имя которого выдана доверенность, супруг (супруга) такого лица, его дети и родители;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гражданин, не обладающий дееспособностью в полном объеме;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неграмотный гражданин;</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гражданин, не владеющий в достаточной степени языком, на котором совершается нотариальное действие.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 63-ФЗ "Об электронной подписи" (далее - Федеральный закон № 63-ФЗ).</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 (зарегистрирован Минюстом России 30.06.2015, регистрационный № 37827).</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3.3.4.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w:t>
      </w:r>
      <w:r w:rsidRPr="00B07FE7">
        <w:rPr>
          <w:rFonts w:ascii="Times New Roman" w:hAnsi="Times New Roman" w:cs="Times New Roman"/>
          <w:kern w:val="1"/>
          <w:lang w:eastAsia="zh-CN"/>
        </w:rPr>
        <w:lastRenderedPageBreak/>
        <w:t>должностное лицо местного самоуправления вправе принять такой документ для совершения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3.3.5. 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w:t>
      </w:r>
      <w:r w:rsidRPr="00B07FE7">
        <w:rPr>
          <w:rFonts w:ascii="Times New Roman" w:hAnsi="Times New Roman" w:cs="Times New Roman"/>
          <w:kern w:val="1"/>
          <w:lang w:eastAsia="zh-CN"/>
        </w:rPr>
        <w:lastRenderedPageBreak/>
        <w:t>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3.4. 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3.5.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3.6.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3.7. 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Ленинградской области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сведения в реестр нотариальных действий единой информационной системы нотариата в течение двух рабочих дней со дня их поступления.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Порядок и формы контроля за предоставлением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и внеплановых проверок, в том числе проверок по конкретным обращениям </w:t>
      </w:r>
      <w:r w:rsidRPr="00B07FE7">
        <w:rPr>
          <w:rFonts w:ascii="Times New Roman" w:hAnsi="Times New Roman" w:cs="Times New Roman"/>
          <w:kern w:val="1"/>
          <w:lang w:eastAsia="zh-CN"/>
        </w:rPr>
        <w:lastRenderedPageBreak/>
        <w:t>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Внеплановые проверки осуществляются на основании распоряжения главы муниципального образования </w:t>
      </w:r>
      <w:r w:rsidR="00067783">
        <w:rPr>
          <w:rFonts w:ascii="Times New Roman" w:hAnsi="Times New Roman" w:cs="Times New Roman"/>
          <w:kern w:val="1"/>
          <w:lang w:eastAsia="zh-CN"/>
        </w:rPr>
        <w:t>«</w:t>
      </w:r>
      <w:r w:rsidRPr="00B07FE7">
        <w:rPr>
          <w:rFonts w:ascii="Times New Roman" w:hAnsi="Times New Roman" w:cs="Times New Roman"/>
        </w:rPr>
        <w:t>Пустомержское сельское поселение</w:t>
      </w:r>
      <w:r w:rsidR="00067783">
        <w:rPr>
          <w:rFonts w:ascii="Times New Roman" w:hAnsi="Times New Roman" w:cs="Times New Roman"/>
        </w:rPr>
        <w:t>»</w:t>
      </w:r>
      <w:r w:rsidRPr="00B07FE7">
        <w:rPr>
          <w:rFonts w:ascii="Times New Roman" w:hAnsi="Times New Roman" w:cs="Times New Roman"/>
        </w:rPr>
        <w:t xml:space="preserve"> Кингисеппского муниципального района Ленинградской области</w:t>
      </w:r>
      <w:r w:rsidRPr="00B07FE7">
        <w:rPr>
          <w:rFonts w:ascii="Times New Roman" w:hAnsi="Times New Roman" w:cs="Times New Roman"/>
          <w:kern w:val="1"/>
          <w:lang w:eastAsia="zh-CN"/>
        </w:rPr>
        <w:t xml:space="preserve"> (далее - глава поселения).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4.4. Должностное лицо, ответственное за предоставление муниципальной услуги, несет персональную ответственность за: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соблюдение тайны совершенного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соблюдение сроков и порядка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2236C7" w:rsidRPr="00B07FE7" w:rsidRDefault="002236C7">
      <w:pPr>
        <w:widowControl/>
        <w:ind w:firstLine="559"/>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Правила совершения отдельных видов нотариальных действий</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 Удостоверение доверенностей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5.1.1.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должна содержать: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наименование - "Доверенность";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сведения о представляемом и представителе;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полномочия, передаваемые представителю;</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подпись представляемого.</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w:t>
      </w:r>
      <w:r w:rsidRPr="00B07FE7">
        <w:rPr>
          <w:rFonts w:ascii="Times New Roman" w:hAnsi="Times New Roman" w:cs="Times New Roman"/>
          <w:kern w:val="1"/>
          <w:lang w:eastAsia="zh-CN"/>
        </w:rPr>
        <w:lastRenderedPageBreak/>
        <w:t>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5.1.4.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Без согласия законных представителей на совершение сделки могут быть удостоверены доверенности на: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распоряжение заработком, стипендией и иными доходами;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распоряжение вкладами в кредитных организациях;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5.1.5.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в порядке передоверия не должна содержать в себе больше прав, чем предоставлено по основной доверенности.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доверенности, удостоверяемой в порядке передоверия, должны быть указаны реквизиты доверенности, на основании которой она выдана.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 Принятие мер по охране наследственного имущества</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Поручение нотариуса является обязательным для исполнения должностным лицом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5.2.2.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5.2.3.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установить наличие наследственного имущества, его состав и местонахождение;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5.2.4. Для охраны наследственного имущества должностное лицо местного самоуправления производит опись этого имущества.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Опись наследственного имущества производится в присутствии двух свидетелей.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5.2.5. В акте описи должны быть указаны: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номер, под которым акт описи зарегистрирован в реестре;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дата поступления поручения нотариуса или заявления;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дата производства описи;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должность, фамилия, имя, отчество (при наличии) должностного лица местного самоуправления, производящего опись;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фамилии, имена, отчества (при наличии), места жительства лиц, присутствующих при производстве описи;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наследодателя, дата его смерти;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подробная характеристика каждого из перечисленных в нем предметов.</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третий - остается у должностного лица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Указанный акт составляется в следующих случаях: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 (ются) или направляется (ются) заявителю (ям).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5.2.6.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5.2.7.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 Свидетельствование верности копий документов и выписок из них</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5.3.4. В соответствии со статьей 79 Основ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5.3.5. Документы, представленные для свидетельствования верности копий или выписок из них, объем которых превышает один лист, должны быть скреплены.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5.4. Свидетельствование подлинности подписи на документах</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5.4.1.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5.4.2.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 Удостоверение фактов</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5.5.1. Должностные лица местного самоуправления удостоверяют факт нахождения гражданина в живых.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удостоверении факта нахождения гражданина в живых: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а) в описании факта указывается следующее: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_____ часов ___ минут (время указывается цифрами).";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 в случае, если факт нахождения гражданина в живых удостоверяется в отношении несовершеннолетнего (ей), в описании факта после слова "минут" дополнительно указывается следующее: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сопровождении (фамилия, имя, отчество (при наличии), который (ая) является (отцом, матерью, опекуном, попечителем) несовершеннолетнего (ей) (фамилия, имя, отчество (при наличии) несовершеннолетнего (ей)" и дополняется абзацем следующего содержания: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"Полномочия законного представителя (опекуна, попечителя) проверены.".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5.5.3. Должностные лица местного самоуправления по просьбе гражданина удостоверяют факт нахождения его в определенном месте.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5.5.4.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При удостоверении факта нахождения гражданина в определенном месте в описании факта указывается следующее: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5.6. Удостоверение тождественности гражданина с лицом, изображенным на фотографической карточке</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5.6.1.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5.6.2. 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w:t>
      </w:r>
      <w:r w:rsidRPr="00B07FE7">
        <w:rPr>
          <w:rFonts w:ascii="Times New Roman" w:hAnsi="Times New Roman" w:cs="Times New Roman"/>
          <w:kern w:val="1"/>
          <w:lang w:eastAsia="zh-CN"/>
        </w:rPr>
        <w:lastRenderedPageBreak/>
        <w:t>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5.7. Удостоверение тождественности собственноручной подписи инвалида по зрению с факсимильным воспроизведением его собственноручной подписи</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5.8. Удостоверение времени предъявления документов</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5.8.1. Должностные лица местного самоуправления удостоверяют время предъявления им документа.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5.9.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5.9.1.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Основания, по которым заявитель вправе обратиться с жалобой на решения и действия (бездействия) и Порядок обжалования действий (бездействия) должностного лица, а также принимаемого им решения при предоставлении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6.1. В соответствии с действующим порядком, установленном Федеральным законом от 27.07.2010 года № 210-ФЗ "Об организации предоставления государственных и муниципальных </w:t>
      </w:r>
      <w:r w:rsidRPr="00B07FE7">
        <w:rPr>
          <w:rFonts w:ascii="Times New Roman" w:hAnsi="Times New Roman" w:cs="Times New Roman"/>
          <w:kern w:val="1"/>
          <w:lang w:eastAsia="zh-CN"/>
        </w:rPr>
        <w:lastRenderedPageBreak/>
        <w:t>услуг", заявитель имеет право на обжалование решений и действий (бездействия) исполнителя муниципальной услуги, а также должностных лиц и муниципальных служащих, предоставляющих муниципальную услугу, в досудебном (внесудебном) и судебном порядке.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соответствии с ст.11.1 Федерального закона от 27.07.2010 № 210-ФЗ "Об организации предоставления государственных и муниципальных услуг" заявитель может обратиться с жалобой в следующих случаях: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нарушение срока регистрации заявления о предоставлении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нарушение срока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для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для предоставления муниципальной услуги, у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7) отказ уполномоченного органа, должностного лица уполномоченного органа,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8) нарушение срока или порядка выдачи документов по результатам предоставления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 В части досудебного (внесудебного) обжалования: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6.2.1. Жалоба подается в письменной форме на бумажном носителе, в электронной форме в администрацию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6.2.2. Жалоба может быть направлена по почте, через многофункциональный центр (если услуга предоставляется по принципу одного окна), с использованием информационно-</w:t>
      </w:r>
      <w:r w:rsidRPr="00B07FE7">
        <w:rPr>
          <w:rFonts w:ascii="Times New Roman" w:hAnsi="Times New Roman" w:cs="Times New Roman"/>
          <w:kern w:val="1"/>
          <w:lang w:eastAsia="zh-CN"/>
        </w:rPr>
        <w:lastRenderedPageBreak/>
        <w:t xml:space="preserve">телекоммуникационной сети "Интернет" на адрес электронной почты: </w:t>
      </w:r>
      <w:r w:rsidR="00B07FE7" w:rsidRPr="00B07FE7">
        <w:rPr>
          <w:rFonts w:ascii="Times New Roman" w:hAnsi="Times New Roman" w:cs="Times New Roman"/>
          <w:kern w:val="1"/>
          <w:lang w:val="en-US" w:eastAsia="zh-CN"/>
        </w:rPr>
        <w:t>pustomerga</w:t>
      </w:r>
      <w:r w:rsidR="00B07FE7" w:rsidRPr="00B07FE7">
        <w:rPr>
          <w:rFonts w:ascii="Times New Roman" w:hAnsi="Times New Roman" w:cs="Times New Roman"/>
          <w:kern w:val="1"/>
          <w:lang w:eastAsia="zh-CN"/>
        </w:rPr>
        <w:t>@</w:t>
      </w:r>
      <w:r w:rsidR="00B07FE7" w:rsidRPr="00B07FE7">
        <w:rPr>
          <w:rFonts w:ascii="Times New Roman" w:hAnsi="Times New Roman" w:cs="Times New Roman"/>
          <w:kern w:val="1"/>
          <w:lang w:val="en-US" w:eastAsia="zh-CN"/>
        </w:rPr>
        <w:t>mail</w:t>
      </w:r>
      <w:r w:rsidR="00B07FE7" w:rsidRPr="00B07FE7">
        <w:rPr>
          <w:rFonts w:ascii="Times New Roman" w:hAnsi="Times New Roman" w:cs="Times New Roman"/>
          <w:kern w:val="1"/>
          <w:lang w:eastAsia="zh-CN"/>
        </w:rPr>
        <w:t>.</w:t>
      </w:r>
      <w:r w:rsidR="00B07FE7" w:rsidRPr="00B07FE7">
        <w:rPr>
          <w:rFonts w:ascii="Times New Roman" w:hAnsi="Times New Roman" w:cs="Times New Roman"/>
          <w:kern w:val="1"/>
          <w:lang w:val="en-US" w:eastAsia="zh-CN"/>
        </w:rPr>
        <w:t>ru</w:t>
      </w:r>
      <w:r w:rsidRPr="00B07FE7">
        <w:rPr>
          <w:rFonts w:ascii="Times New Roman" w:hAnsi="Times New Roman" w:cs="Times New Roman"/>
          <w:kern w:val="1"/>
          <w:lang w:eastAsia="zh-CN"/>
        </w:rPr>
        <w:t xml:space="preserve">, официальный сайт администрации муниципального образования </w:t>
      </w:r>
      <w:r w:rsidRPr="00B07FE7">
        <w:rPr>
          <w:rFonts w:ascii="Times New Roman" w:hAnsi="Times New Roman" w:cs="Times New Roman"/>
        </w:rPr>
        <w:t xml:space="preserve">Пустомержское сельское поселение Кингисеппского муниципального района Ленинградской </w:t>
      </w:r>
      <w:r w:rsidR="00427A2B" w:rsidRPr="00B07FE7">
        <w:rPr>
          <w:rFonts w:asciiTheme="minorHAnsi" w:hAnsiTheme="minorHAnsi" w:cstheme="minorHAnsi"/>
          <w:shd w:val="clear" w:color="auto" w:fill="FFFFFF"/>
        </w:rPr>
        <w:t>http://www.мо-пустомержское.рф</w:t>
      </w:r>
      <w:r w:rsidRPr="00B07FE7">
        <w:rPr>
          <w:rFonts w:ascii="Times New Roman" w:hAnsi="Times New Roman" w:cs="Times New Roman"/>
          <w:kern w:val="1"/>
          <w:lang w:eastAsia="zh-CN"/>
        </w:rPr>
        <w:t>, а также может быть принята при личном приеме заявителя.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Письменные обращения заявителей, адресованные главе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направляются по адресу: </w:t>
      </w:r>
      <w:r w:rsidR="00B07FE7" w:rsidRPr="00B07FE7">
        <w:rPr>
          <w:rFonts w:ascii="Times New Roman" w:hAnsi="Times New Roman" w:cs="Times New Roman"/>
          <w:kern w:val="1"/>
          <w:lang w:eastAsia="zh-CN"/>
        </w:rPr>
        <w:t>188479</w:t>
      </w:r>
      <w:r w:rsidRPr="00B07FE7">
        <w:rPr>
          <w:rFonts w:ascii="Times New Roman" w:hAnsi="Times New Roman" w:cs="Times New Roman"/>
          <w:kern w:val="1"/>
          <w:lang w:eastAsia="zh-CN"/>
        </w:rPr>
        <w:t xml:space="preserve">, Ленинградская область, </w:t>
      </w:r>
      <w:r w:rsidR="00B07FE7" w:rsidRPr="00B07FE7">
        <w:rPr>
          <w:rFonts w:ascii="Times New Roman" w:hAnsi="Times New Roman" w:cs="Times New Roman"/>
          <w:kern w:val="1"/>
          <w:lang w:eastAsia="zh-CN"/>
        </w:rPr>
        <w:t>Кингисеппский район, д. Большая Пустомержа, ул. Оболенского, д.68</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По телефону (факсу) 8 (</w:t>
      </w:r>
      <w:r w:rsidR="00427A2B" w:rsidRPr="00B07FE7">
        <w:rPr>
          <w:rFonts w:ascii="Times New Roman" w:hAnsi="Times New Roman" w:cs="Times New Roman"/>
          <w:kern w:val="1"/>
          <w:lang w:eastAsia="zh-CN"/>
        </w:rPr>
        <w:t>81375</w:t>
      </w:r>
      <w:r w:rsidRPr="00B07FE7">
        <w:rPr>
          <w:rFonts w:ascii="Times New Roman" w:hAnsi="Times New Roman" w:cs="Times New Roman"/>
          <w:kern w:val="1"/>
          <w:lang w:eastAsia="zh-CN"/>
        </w:rPr>
        <w:t>)</w:t>
      </w:r>
      <w:r w:rsidR="00B07FE7" w:rsidRPr="00B07FE7">
        <w:rPr>
          <w:rFonts w:ascii="Times New Roman" w:hAnsi="Times New Roman" w:cs="Times New Roman"/>
          <w:kern w:val="1"/>
          <w:lang w:eastAsia="zh-CN"/>
        </w:rPr>
        <w:t>64-435</w:t>
      </w:r>
      <w:r w:rsidRPr="00B07FE7">
        <w:rPr>
          <w:rFonts w:ascii="Times New Roman" w:hAnsi="Times New Roman" w:cs="Times New Roman"/>
          <w:kern w:val="1"/>
          <w:lang w:eastAsia="zh-CN"/>
        </w:rPr>
        <w:t>.</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6.2.3. Письменная жалоба должна содержать:</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наименование органа, в который направляется письменное обращение, либо соответствующее должностное лицо;</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5) доводы, на основании которых гражданин (его представитель) не согласен с решением и действием (бездействием)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должностного лица администрации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Гражданином (его представителем) могут быть представлены документы (при наличии), подтверждающие доводы гражданина, либо их копии.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6.2.4. Письменная жалоба составляется в произвольной (свободной) форме и должна быть написана разборчивым почерком, позволяющим разобрать текст.</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6.2.5. 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6.2.6. По результатам рассмотрения жалобы может быть принято одно из следующих решений:</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жалоба удовлетворена,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в удовлетворении жалобы отказано.</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6.2.7. Не позднее дня, следующего за днем принятия решения, указанного в п. 6.2.6,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ответе по результатам рассмотрения жалобы указываются: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в) фамилия, имя и (если имеется) отчество заинтересованного лица, подавшего жалобу;</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г) основания для принятия решения по жалобе;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lastRenderedPageBreak/>
        <w:t>д) принятое по жалобе решение;</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ж) в случае признания жалобы не подлежащей удовлетворению, - аргументированные разъяснения о причинах принятого решения;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з) сведения о порядке обжалования принятого по жалобе решения.</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 xml:space="preserve">В случае установления в ходе или по результатам рассмотрения жалобы признаков административного правонарушения или преступления администрация муниципального образования </w:t>
      </w:r>
      <w:r w:rsidRPr="00B07FE7">
        <w:rPr>
          <w:rFonts w:ascii="Times New Roman" w:hAnsi="Times New Roman" w:cs="Times New Roman"/>
        </w:rPr>
        <w:t>Пустомержское сельское поселение Кингисеппского муниципального района Ленинградской области</w:t>
      </w:r>
      <w:r w:rsidRPr="00B07FE7">
        <w:rPr>
          <w:rFonts w:ascii="Times New Roman" w:hAnsi="Times New Roman" w:cs="Times New Roman"/>
          <w:kern w:val="1"/>
          <w:lang w:eastAsia="zh-CN"/>
        </w:rPr>
        <w:t xml:space="preserve"> направляет имеющиеся материалы в органы прокуратуры.</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6.3. Решение, принятое по результатам рассмотрения жалобы, может быть обжаловано в порядке, установленном законодательством.</w:t>
      </w:r>
    </w:p>
    <w:p w:rsidR="002236C7" w:rsidRPr="00B07FE7" w:rsidRDefault="00EE50B4">
      <w:pPr>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6.4. В судебном порядке - в соответствии с действующим законодательством.</w:t>
      </w:r>
    </w:p>
    <w:p w:rsidR="002236C7" w:rsidRPr="00B07FE7" w:rsidRDefault="002236C7">
      <w:pPr>
        <w:widowControl/>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067783" w:rsidRDefault="002236C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B07FE7" w:rsidRPr="00067783" w:rsidRDefault="00B07FE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lastRenderedPageBreak/>
        <w:t>Приложение 1</w:t>
      </w:r>
    </w:p>
    <w:p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 xml:space="preserve">к административному регламенту </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ДЕЙСТВИЙ</w:t>
      </w: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ПО ИСПОЛНЕНИЮ УСЛУГИ ПО УДОСТОВЕРЕНИЮ ДОВЕРЕННОСТЕЙ</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2" name="Изображение13"/>
            <wp:cNvGraphicFramePr/>
            <a:graphic xmlns:a="http://schemas.openxmlformats.org/drawingml/2006/main">
              <a:graphicData uri="http://schemas.openxmlformats.org/drawingml/2006/picture">
                <pic:pic xmlns:pic="http://schemas.openxmlformats.org/drawingml/2006/picture">
                  <pic:nvPicPr>
                    <pic:cNvPr id="2" name="Изображение13"/>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4"/>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Начало исполнения услуги: заявитель обращается за муниципальной услугой</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3" name="Изображение12"/>
            <wp:cNvGraphicFramePr/>
            <a:graphic xmlns:a="http://schemas.openxmlformats.org/drawingml/2006/main">
              <a:graphicData uri="http://schemas.openxmlformats.org/drawingml/2006/picture">
                <pic:pic xmlns:pic="http://schemas.openxmlformats.org/drawingml/2006/picture">
                  <pic:nvPicPr>
                    <pic:cNvPr id="3" name="Изображение12"/>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5"/>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4" name="Изображение11"/>
            <wp:cNvGraphicFramePr/>
            <a:graphic xmlns:a="http://schemas.openxmlformats.org/drawingml/2006/main">
              <a:graphicData uri="http://schemas.openxmlformats.org/drawingml/2006/picture">
                <pic:pic xmlns:pic="http://schemas.openxmlformats.org/drawingml/2006/picture">
                  <pic:nvPicPr>
                    <pic:cNvPr id="4" name="Изображение11"/>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6"/>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Устанавливается отсутствие оснований для отказа в предоставлении муниципальной услуги</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5" name="Изображение10"/>
            <wp:cNvGraphicFramePr/>
            <a:graphic xmlns:a="http://schemas.openxmlformats.org/drawingml/2006/main">
              <a:graphicData uri="http://schemas.openxmlformats.org/drawingml/2006/picture">
                <pic:pic xmlns:pic="http://schemas.openxmlformats.org/drawingml/2006/picture">
                  <pic:nvPicPr>
                    <pic:cNvPr id="5" name="Изображение10"/>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7"/>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Подготовка документа</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6" name="Изображение9"/>
            <wp:cNvGraphicFramePr/>
            <a:graphic xmlns:a="http://schemas.openxmlformats.org/drawingml/2006/main">
              <a:graphicData uri="http://schemas.openxmlformats.org/drawingml/2006/picture">
                <pic:pic xmlns:pic="http://schemas.openxmlformats.org/drawingml/2006/picture">
                  <pic:nvPicPr>
                    <pic:cNvPr id="6" name="Изображение9"/>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8"/>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Выдача удостоверенной доверенности</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6. Завершение предоставления муниципальной услуги</w:t>
            </w:r>
          </w:p>
        </w:tc>
      </w:tr>
    </w:tbl>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val="en-US" w:eastAsia="zh-CN"/>
        </w:rPr>
      </w:pPr>
    </w:p>
    <w:p w:rsidR="00B07FE7" w:rsidRPr="00B07FE7" w:rsidRDefault="00B07FE7">
      <w:pPr>
        <w:widowControl/>
        <w:ind w:firstLine="559"/>
        <w:jc w:val="right"/>
        <w:rPr>
          <w:rFonts w:ascii="Times New Roman" w:hAnsi="Times New Roman" w:cs="Times New Roman"/>
          <w:kern w:val="1"/>
          <w:lang w:val="en-US" w:eastAsia="zh-CN"/>
        </w:rPr>
      </w:pPr>
    </w:p>
    <w:p w:rsidR="00B07FE7" w:rsidRPr="00B07FE7" w:rsidRDefault="00B07FE7">
      <w:pPr>
        <w:widowControl/>
        <w:ind w:firstLine="559"/>
        <w:jc w:val="right"/>
        <w:rPr>
          <w:rFonts w:ascii="Times New Roman" w:hAnsi="Times New Roman" w:cs="Times New Roman"/>
          <w:kern w:val="1"/>
          <w:lang w:val="en-US"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lastRenderedPageBreak/>
        <w:t>Приложение 2</w:t>
      </w:r>
    </w:p>
    <w:p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 xml:space="preserve">к административному регламенту </w:t>
      </w: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ДЕЙСТВИЙ</w:t>
      </w: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ПО ИСПОЛНЕНИЮ МУНИЦИПАЛЬНОЙ УСЛУГИ ПО</w:t>
      </w: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СВИДЕТЕЛЬСТВОВАНИЮ ВЕРНОСТИ ДОКУМЕНТОВ И ВЫПИСОК ИЗ НИХ</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7" name="Изображение8"/>
            <wp:cNvGraphicFramePr/>
            <a:graphic xmlns:a="http://schemas.openxmlformats.org/drawingml/2006/main">
              <a:graphicData uri="http://schemas.openxmlformats.org/drawingml/2006/picture">
                <pic:pic xmlns:pic="http://schemas.openxmlformats.org/drawingml/2006/picture">
                  <pic:nvPicPr>
                    <pic:cNvPr id="7" name="Изображение8"/>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19"/>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Начало исполнения услуги: заявитель обращается за муниципальной услугой</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8" name="Изображение7"/>
            <wp:cNvGraphicFramePr/>
            <a:graphic xmlns:a="http://schemas.openxmlformats.org/drawingml/2006/main">
              <a:graphicData uri="http://schemas.openxmlformats.org/drawingml/2006/picture">
                <pic:pic xmlns:pic="http://schemas.openxmlformats.org/drawingml/2006/picture">
                  <pic:nvPicPr>
                    <pic:cNvPr id="8" name="Изображение7"/>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0"/>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Проверяется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9" name="Изображение6"/>
            <wp:cNvGraphicFramePr/>
            <a:graphic xmlns:a="http://schemas.openxmlformats.org/drawingml/2006/main">
              <a:graphicData uri="http://schemas.openxmlformats.org/drawingml/2006/picture">
                <pic:pic xmlns:pic="http://schemas.openxmlformats.org/drawingml/2006/picture">
                  <pic:nvPicPr>
                    <pic:cNvPr id="9" name="Изображение6"/>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1"/>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Устанавливается отсутствие оснований для отказа в предоставлении услуги</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10" name="Изображение5"/>
            <wp:cNvGraphicFramePr/>
            <a:graphic xmlns:a="http://schemas.openxmlformats.org/drawingml/2006/main">
              <a:graphicData uri="http://schemas.openxmlformats.org/drawingml/2006/picture">
                <pic:pic xmlns:pic="http://schemas.openxmlformats.org/drawingml/2006/picture">
                  <pic:nvPicPr>
                    <pic:cNvPr id="10" name="Изображение5"/>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2"/>
                    <a:stretch>
                      <a:fillRect/>
                    </a:stretch>
                  </pic:blipFill>
                  <pic:spPr>
                    <a:xfrm>
                      <a:off x="0" y="0"/>
                      <a:ext cx="90170" cy="212090"/>
                    </a:xfrm>
                    <a:prstGeom prst="rect">
                      <a:avLst/>
                    </a:prstGeom>
                    <a:noFill/>
                    <a:ln w="12700">
                      <a:noFill/>
                    </a:ln>
                  </pic:spPr>
                </pic:pic>
              </a:graphicData>
            </a:graphic>
          </wp:inline>
        </w:drawing>
      </w: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Выдача засвидетельствованной копии путем совершения нотариальной надписи</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tbl>
      <w:tblPr>
        <w:tblW w:w="9853" w:type="dxa"/>
        <w:tblLook w:val="04A0"/>
      </w:tblPr>
      <w:tblGrid>
        <w:gridCol w:w="9853"/>
      </w:tblGrid>
      <w:tr w:rsidR="002236C7" w:rsidRPr="00B07FE7">
        <w:trPr>
          <w:cantSplit/>
          <w:tblHeader/>
        </w:trPr>
        <w:tc>
          <w:tcPr>
            <w:tcW w:w="98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Завершение предоставления муниципальной услуги</w:t>
            </w:r>
          </w:p>
        </w:tc>
      </w:tr>
    </w:tbl>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val="en-US" w:eastAsia="zh-CN"/>
        </w:rPr>
      </w:pPr>
    </w:p>
    <w:p w:rsidR="00B07FE7" w:rsidRPr="00B07FE7" w:rsidRDefault="00B07FE7">
      <w:pPr>
        <w:widowControl/>
        <w:ind w:firstLine="559"/>
        <w:jc w:val="right"/>
        <w:rPr>
          <w:rFonts w:ascii="Times New Roman" w:hAnsi="Times New Roman" w:cs="Times New Roman"/>
          <w:kern w:val="1"/>
          <w:lang w:val="en-US" w:eastAsia="zh-CN"/>
        </w:rPr>
      </w:pPr>
    </w:p>
    <w:p w:rsidR="00B07FE7" w:rsidRPr="00B07FE7" w:rsidRDefault="00B07FE7">
      <w:pPr>
        <w:widowControl/>
        <w:ind w:firstLine="559"/>
        <w:jc w:val="right"/>
        <w:rPr>
          <w:rFonts w:ascii="Times New Roman" w:hAnsi="Times New Roman" w:cs="Times New Roman"/>
          <w:kern w:val="1"/>
          <w:lang w:val="en-US" w:eastAsia="zh-CN"/>
        </w:rPr>
      </w:pPr>
    </w:p>
    <w:p w:rsidR="00B07FE7" w:rsidRPr="00B07FE7" w:rsidRDefault="00B07FE7">
      <w:pPr>
        <w:widowControl/>
        <w:ind w:firstLine="559"/>
        <w:jc w:val="right"/>
        <w:rPr>
          <w:rFonts w:ascii="Times New Roman" w:hAnsi="Times New Roman" w:cs="Times New Roman"/>
          <w:kern w:val="1"/>
          <w:lang w:val="en-US"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Приложение 3</w:t>
      </w:r>
    </w:p>
    <w:p w:rsidR="002236C7" w:rsidRPr="00B07FE7" w:rsidRDefault="00EE50B4">
      <w:pPr>
        <w:widowControl/>
        <w:ind w:firstLine="559"/>
        <w:jc w:val="right"/>
        <w:rPr>
          <w:rFonts w:ascii="Times New Roman" w:hAnsi="Times New Roman" w:cs="Times New Roman"/>
          <w:kern w:val="1"/>
          <w:lang w:eastAsia="zh-CN"/>
        </w:rPr>
      </w:pPr>
      <w:r w:rsidRPr="00B07FE7">
        <w:rPr>
          <w:rFonts w:ascii="Times New Roman" w:hAnsi="Times New Roman" w:cs="Times New Roman"/>
          <w:kern w:val="1"/>
          <w:lang w:eastAsia="zh-CN"/>
        </w:rPr>
        <w:t xml:space="preserve">к административному регламенту </w:t>
      </w: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2236C7">
      <w:pPr>
        <w:widowControl/>
        <w:ind w:firstLine="559"/>
        <w:jc w:val="right"/>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БЛОК-СХЕМА ПОСЛЕДОВАТЕЛЬНОСТИ ДЕЙСТВИЙ</w:t>
      </w: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ПО ИСПОЛНЕНИЮ МУНИЦИПАЛЬНОЙ УСЛУГИ ПО</w:t>
      </w:r>
    </w:p>
    <w:p w:rsidR="002236C7" w:rsidRPr="00B07FE7" w:rsidRDefault="00EE50B4">
      <w:pPr>
        <w:widowControl/>
        <w:ind w:firstLine="559"/>
        <w:jc w:val="center"/>
        <w:rPr>
          <w:rFonts w:ascii="Times New Roman" w:hAnsi="Times New Roman" w:cs="Times New Roman"/>
          <w:kern w:val="1"/>
          <w:lang w:eastAsia="zh-CN"/>
        </w:rPr>
      </w:pPr>
      <w:r w:rsidRPr="00B07FE7">
        <w:rPr>
          <w:rFonts w:ascii="Times New Roman" w:hAnsi="Times New Roman" w:cs="Times New Roman"/>
          <w:kern w:val="1"/>
          <w:lang w:eastAsia="zh-CN"/>
        </w:rPr>
        <w:t>СВИДЕТЕЛЬСТВОВАНИЮ ПОДЛИННОСТИ ПОДПИСИ НА ДОКУМЕНТАХ</w:t>
      </w: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11" name="Изображение4"/>
            <wp:cNvGraphicFramePr/>
            <a:graphic xmlns:a="http://schemas.openxmlformats.org/drawingml/2006/main">
              <a:graphicData uri="http://schemas.openxmlformats.org/drawingml/2006/picture">
                <pic:pic xmlns:pic="http://schemas.openxmlformats.org/drawingml/2006/picture">
                  <pic:nvPicPr>
                    <pic:cNvPr id="11" name="Изображение4"/>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3"/>
                    <a:stretch>
                      <a:fillRect/>
                    </a:stretch>
                  </pic:blipFill>
                  <pic:spPr>
                    <a:xfrm>
                      <a:off x="0" y="0"/>
                      <a:ext cx="90170" cy="212090"/>
                    </a:xfrm>
                    <a:prstGeom prst="rect">
                      <a:avLst/>
                    </a:prstGeom>
                    <a:noFill/>
                    <a:ln w="12700">
                      <a:noFill/>
                    </a:ln>
                  </pic:spPr>
                </pic:pic>
              </a:graphicData>
            </a:graphic>
          </wp:inline>
        </w:drawing>
      </w:r>
    </w:p>
    <w:tbl>
      <w:tblPr>
        <w:tblW w:w="9495" w:type="dxa"/>
        <w:tblLook w:val="04A0"/>
      </w:tblPr>
      <w:tblGrid>
        <w:gridCol w:w="9495"/>
      </w:tblGrid>
      <w:tr w:rsidR="002236C7" w:rsidRPr="00B07FE7">
        <w:trPr>
          <w:cantSplit/>
          <w:tblHeader/>
        </w:trPr>
        <w:tc>
          <w:tcPr>
            <w:tcW w:w="94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1. Начало исполнения услуги: заявитель обращается за муниципальной услугой</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12" name="Изображение3"/>
            <wp:cNvGraphicFramePr/>
            <a:graphic xmlns:a="http://schemas.openxmlformats.org/drawingml/2006/main">
              <a:graphicData uri="http://schemas.openxmlformats.org/drawingml/2006/picture">
                <pic:pic xmlns:pic="http://schemas.openxmlformats.org/drawingml/2006/picture">
                  <pic:nvPicPr>
                    <pic:cNvPr id="12" name="Изображение3"/>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4"/>
                    <a:stretch>
                      <a:fillRect/>
                    </a:stretch>
                  </pic:blipFill>
                  <pic:spPr>
                    <a:xfrm>
                      <a:off x="0" y="0"/>
                      <a:ext cx="90170" cy="212090"/>
                    </a:xfrm>
                    <a:prstGeom prst="rect">
                      <a:avLst/>
                    </a:prstGeom>
                    <a:noFill/>
                    <a:ln w="12700">
                      <a:noFill/>
                    </a:ln>
                  </pic:spPr>
                </pic:pic>
              </a:graphicData>
            </a:graphic>
          </wp:inline>
        </w:drawing>
      </w:r>
    </w:p>
    <w:tbl>
      <w:tblPr>
        <w:tblW w:w="9498" w:type="dxa"/>
        <w:tblLook w:val="04A0"/>
      </w:tblPr>
      <w:tblGrid>
        <w:gridCol w:w="9498"/>
      </w:tblGrid>
      <w:tr w:rsidR="002236C7" w:rsidRPr="00B07FE7">
        <w:trPr>
          <w:cantSplit/>
          <w:tblHeader/>
        </w:trPr>
        <w:tc>
          <w:tcPr>
            <w:tcW w:w="94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2. Проверяется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13" name="Изображение2"/>
            <wp:cNvGraphicFramePr/>
            <a:graphic xmlns:a="http://schemas.openxmlformats.org/drawingml/2006/main">
              <a:graphicData uri="http://schemas.openxmlformats.org/drawingml/2006/picture">
                <pic:pic xmlns:pic="http://schemas.openxmlformats.org/drawingml/2006/picture">
                  <pic:nvPicPr>
                    <pic:cNvPr id="13" name="Изображение2"/>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5"/>
                    <a:stretch>
                      <a:fillRect/>
                    </a:stretch>
                  </pic:blipFill>
                  <pic:spPr>
                    <a:xfrm>
                      <a:off x="0" y="0"/>
                      <a:ext cx="90170" cy="212090"/>
                    </a:xfrm>
                    <a:prstGeom prst="rect">
                      <a:avLst/>
                    </a:prstGeom>
                    <a:noFill/>
                    <a:ln w="12700">
                      <a:noFill/>
                    </a:ln>
                  </pic:spPr>
                </pic:pic>
              </a:graphicData>
            </a:graphic>
          </wp:inline>
        </w:drawing>
      </w:r>
    </w:p>
    <w:tbl>
      <w:tblPr>
        <w:tblW w:w="9498" w:type="dxa"/>
        <w:tblLook w:val="04A0"/>
      </w:tblPr>
      <w:tblGrid>
        <w:gridCol w:w="9498"/>
      </w:tblGrid>
      <w:tr w:rsidR="002236C7" w:rsidRPr="00B07FE7">
        <w:trPr>
          <w:cantSplit/>
          <w:tblHeader/>
        </w:trPr>
        <w:tc>
          <w:tcPr>
            <w:tcW w:w="94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3. Устанавливается отсутствие оснований для отказа в предоставлении муниципальной услуги</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p w:rsidR="002236C7" w:rsidRPr="00B07FE7" w:rsidRDefault="00EE50B4">
      <w:pPr>
        <w:widowControl/>
        <w:ind w:firstLine="559"/>
        <w:jc w:val="center"/>
        <w:rPr>
          <w:rFonts w:ascii="Times New Roman" w:hAnsi="Times New Roman" w:cs="Times New Roman"/>
          <w:kern w:val="1"/>
          <w:lang w:eastAsia="zh-CN"/>
        </w:rPr>
      </w:pPr>
      <w:r w:rsidRPr="00B07FE7">
        <w:drawing>
          <wp:inline distT="0" distB="0" distL="0" distR="0">
            <wp:extent cx="90170" cy="212090"/>
            <wp:effectExtent l="0" t="0" r="0" b="0"/>
            <wp:docPr id="14" name="Изображение1"/>
            <wp:cNvGraphicFramePr/>
            <a:graphic xmlns:a="http://schemas.openxmlformats.org/drawingml/2006/main">
              <a:graphicData uri="http://schemas.openxmlformats.org/drawingml/2006/picture">
                <pic:pic xmlns:pic="http://schemas.openxmlformats.org/drawingml/2006/picture">
                  <pic:nvPicPr>
                    <pic:cNvPr id="14" name="Изображение1"/>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sm="smNativeData" val="SMDATA_16_jxAS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jgAAAE4BAAAAAAAAAAAAAAAAAAAoAAAACAAAAAEAAAABAAAA"/>
                        </a:ext>
                      </a:extLst>
                    </pic:cNvPicPr>
                  </pic:nvPicPr>
                  <pic:blipFill>
                    <a:blip r:embed="rId26"/>
                    <a:stretch>
                      <a:fillRect/>
                    </a:stretch>
                  </pic:blipFill>
                  <pic:spPr>
                    <a:xfrm>
                      <a:off x="0" y="0"/>
                      <a:ext cx="90170" cy="212090"/>
                    </a:xfrm>
                    <a:prstGeom prst="rect">
                      <a:avLst/>
                    </a:prstGeom>
                    <a:noFill/>
                    <a:ln w="12700">
                      <a:noFill/>
                    </a:ln>
                  </pic:spPr>
                </pic:pic>
              </a:graphicData>
            </a:graphic>
          </wp:inline>
        </w:drawing>
      </w:r>
    </w:p>
    <w:tbl>
      <w:tblPr>
        <w:tblW w:w="9495" w:type="dxa"/>
        <w:tblLook w:val="04A0"/>
      </w:tblPr>
      <w:tblGrid>
        <w:gridCol w:w="9495"/>
      </w:tblGrid>
      <w:tr w:rsidR="002236C7" w:rsidRPr="00B07FE7">
        <w:trPr>
          <w:cantSplit/>
          <w:tblHeader/>
        </w:trPr>
        <w:tc>
          <w:tcPr>
            <w:tcW w:w="949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4. Свидетельствование подлинности подписи на документе путем изготовления нотариальной надписи на документе</w:t>
            </w:r>
          </w:p>
        </w:tc>
      </w:tr>
    </w:tbl>
    <w:p w:rsidR="002236C7" w:rsidRPr="00B07FE7" w:rsidRDefault="002236C7">
      <w:pPr>
        <w:widowControl/>
        <w:ind w:firstLine="559"/>
        <w:jc w:val="center"/>
        <w:rPr>
          <w:rFonts w:ascii="Times New Roman" w:hAnsi="Times New Roman" w:cs="Times New Roman"/>
          <w:kern w:val="1"/>
          <w:lang w:eastAsia="zh-CN"/>
        </w:rPr>
      </w:pPr>
    </w:p>
    <w:p w:rsidR="002236C7" w:rsidRPr="00B07FE7" w:rsidRDefault="002236C7">
      <w:pPr>
        <w:widowControl/>
        <w:rPr>
          <w:rFonts w:ascii="Times New Roman" w:hAnsi="Times New Roman" w:cs="Times New Roman"/>
          <w:kern w:val="1"/>
          <w:lang w:eastAsia="zh-CN"/>
        </w:rPr>
      </w:pPr>
    </w:p>
    <w:tbl>
      <w:tblPr>
        <w:tblW w:w="9498" w:type="dxa"/>
        <w:tblLook w:val="04A0"/>
      </w:tblPr>
      <w:tblGrid>
        <w:gridCol w:w="9498"/>
      </w:tblGrid>
      <w:tr w:rsidR="002236C7" w:rsidRPr="00B07FE7">
        <w:trPr>
          <w:cantSplit/>
          <w:tblHeader/>
        </w:trPr>
        <w:tc>
          <w:tcPr>
            <w:tcW w:w="949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2236C7" w:rsidRPr="00B07FE7" w:rsidRDefault="00EE50B4">
            <w:pPr>
              <w:pStyle w:val="a3"/>
              <w:widowControl/>
              <w:ind w:firstLine="559"/>
              <w:rPr>
                <w:rFonts w:ascii="Times New Roman" w:hAnsi="Times New Roman" w:cs="Times New Roman"/>
                <w:kern w:val="1"/>
                <w:lang w:eastAsia="zh-CN"/>
              </w:rPr>
            </w:pPr>
            <w:r w:rsidRPr="00B07FE7">
              <w:rPr>
                <w:rFonts w:ascii="Times New Roman" w:hAnsi="Times New Roman" w:cs="Times New Roman"/>
                <w:kern w:val="1"/>
                <w:lang w:eastAsia="zh-CN"/>
              </w:rPr>
              <w:t>5. Завершение исполнения муниципальной услуги</w:t>
            </w:r>
          </w:p>
        </w:tc>
      </w:tr>
    </w:tbl>
    <w:p w:rsidR="002236C7" w:rsidRPr="00B07FE7" w:rsidRDefault="002236C7">
      <w:pPr>
        <w:widowControl/>
        <w:ind w:firstLine="0"/>
        <w:jc w:val="left"/>
        <w:rPr>
          <w:rFonts w:ascii="Times New Roman" w:hAnsi="Times New Roman" w:cs="Times New Roman"/>
          <w:kern w:val="1"/>
          <w:lang w:eastAsia="zh-CN"/>
        </w:rPr>
      </w:pPr>
    </w:p>
    <w:p w:rsidR="002236C7" w:rsidRPr="00B07FE7" w:rsidRDefault="002236C7">
      <w:pPr>
        <w:pStyle w:val="3"/>
        <w:spacing w:before="0" w:after="0"/>
        <w:rPr>
          <w:rFonts w:ascii="Times New Roman" w:hAnsi="Times New Roman"/>
          <w:sz w:val="28"/>
          <w:szCs w:val="28"/>
        </w:rPr>
      </w:pPr>
    </w:p>
    <w:sectPr w:rsidR="002236C7" w:rsidRPr="00B07FE7" w:rsidSect="00067783">
      <w:headerReference w:type="default" r:id="rId27"/>
      <w:footerReference w:type="default" r:id="rId28"/>
      <w:pgSz w:w="11900" w:h="16800"/>
      <w:pgMar w:top="426" w:right="800" w:bottom="426"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B7" w:rsidRDefault="00770FB7" w:rsidP="002236C7">
      <w:r>
        <w:separator/>
      </w:r>
    </w:p>
  </w:endnote>
  <w:endnote w:type="continuationSeparator" w:id="1">
    <w:p w:rsidR="00770FB7" w:rsidRDefault="00770FB7" w:rsidP="00223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83" w:rsidRDefault="00067783">
    <w:pPr>
      <w:ind w:firstLine="0"/>
      <w:jc w:val="left"/>
      <w:rPr>
        <w:rFonts w:ascii="Times New Roman" w:eastAsia="SimSun" w:hAnsi="Times New Roman" w:cs="Times New Roman"/>
        <w:kern w:val="1"/>
        <w:sz w:val="20"/>
        <w:szCs w:val="20"/>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B7" w:rsidRDefault="00770FB7" w:rsidP="002236C7">
      <w:r>
        <w:separator/>
      </w:r>
    </w:p>
  </w:footnote>
  <w:footnote w:type="continuationSeparator" w:id="1">
    <w:p w:rsidR="00770FB7" w:rsidRDefault="00770FB7" w:rsidP="00223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83" w:rsidRDefault="0006778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4D24"/>
    <w:multiLevelType w:val="hybridMultilevel"/>
    <w:tmpl w:val="2E4C6352"/>
    <w:lvl w:ilvl="0" w:tplc="9F74D438">
      <w:numFmt w:val="none"/>
      <w:lvlText w:val=""/>
      <w:lvlJc w:val="left"/>
      <w:pPr>
        <w:tabs>
          <w:tab w:val="num" w:pos="360"/>
        </w:tabs>
        <w:ind w:left="360" w:hanging="360"/>
      </w:pPr>
    </w:lvl>
    <w:lvl w:ilvl="1" w:tplc="2684E9EC">
      <w:numFmt w:val="none"/>
      <w:lvlText w:val=""/>
      <w:lvlJc w:val="left"/>
      <w:pPr>
        <w:tabs>
          <w:tab w:val="num" w:pos="360"/>
        </w:tabs>
        <w:ind w:left="360" w:hanging="360"/>
      </w:pPr>
    </w:lvl>
    <w:lvl w:ilvl="2" w:tplc="9B1061AC">
      <w:numFmt w:val="none"/>
      <w:lvlText w:val=""/>
      <w:lvlJc w:val="left"/>
      <w:pPr>
        <w:tabs>
          <w:tab w:val="num" w:pos="360"/>
        </w:tabs>
        <w:ind w:left="360" w:hanging="360"/>
      </w:pPr>
    </w:lvl>
    <w:lvl w:ilvl="3" w:tplc="73503096">
      <w:numFmt w:val="none"/>
      <w:lvlText w:val=""/>
      <w:lvlJc w:val="left"/>
      <w:pPr>
        <w:tabs>
          <w:tab w:val="num" w:pos="360"/>
        </w:tabs>
        <w:ind w:left="360" w:hanging="360"/>
      </w:pPr>
    </w:lvl>
    <w:lvl w:ilvl="4" w:tplc="646CF6FA">
      <w:numFmt w:val="none"/>
      <w:lvlText w:val=""/>
      <w:lvlJc w:val="left"/>
      <w:pPr>
        <w:tabs>
          <w:tab w:val="num" w:pos="360"/>
        </w:tabs>
        <w:ind w:left="360" w:hanging="360"/>
      </w:pPr>
    </w:lvl>
    <w:lvl w:ilvl="5" w:tplc="91EC9EA6">
      <w:numFmt w:val="none"/>
      <w:lvlText w:val=""/>
      <w:lvlJc w:val="left"/>
      <w:pPr>
        <w:tabs>
          <w:tab w:val="num" w:pos="360"/>
        </w:tabs>
        <w:ind w:left="360" w:hanging="360"/>
      </w:pPr>
    </w:lvl>
    <w:lvl w:ilvl="6" w:tplc="B07296D6">
      <w:numFmt w:val="none"/>
      <w:lvlText w:val=""/>
      <w:lvlJc w:val="left"/>
      <w:pPr>
        <w:tabs>
          <w:tab w:val="num" w:pos="360"/>
        </w:tabs>
        <w:ind w:left="360" w:hanging="360"/>
      </w:pPr>
    </w:lvl>
    <w:lvl w:ilvl="7" w:tplc="056C4B4E">
      <w:numFmt w:val="none"/>
      <w:lvlText w:val=""/>
      <w:lvlJc w:val="left"/>
      <w:pPr>
        <w:tabs>
          <w:tab w:val="num" w:pos="360"/>
        </w:tabs>
        <w:ind w:left="360" w:hanging="360"/>
      </w:pPr>
    </w:lvl>
    <w:lvl w:ilvl="8" w:tplc="67E4F5DA">
      <w:numFmt w:val="none"/>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283"/>
  <w:drawingGridVerticalSpacing w:val="283"/>
  <w:doNotShadeFormData/>
  <w:characterSpacingControl w:val="doNotCompress"/>
  <w:footnotePr>
    <w:footnote w:id="0"/>
    <w:footnote w:id="1"/>
  </w:footnotePr>
  <w:endnotePr>
    <w:endnote w:id="0"/>
    <w:endnote w:id="1"/>
  </w:endnotePr>
  <w:compat>
    <w:doNotExpandShiftReturn/>
  </w:compat>
  <w:rsids>
    <w:rsidRoot w:val="002236C7"/>
    <w:rsid w:val="00067783"/>
    <w:rsid w:val="002236C7"/>
    <w:rsid w:val="00427A2B"/>
    <w:rsid w:val="0059398A"/>
    <w:rsid w:val="00770FB7"/>
    <w:rsid w:val="00B07FE7"/>
    <w:rsid w:val="00B85E83"/>
    <w:rsid w:val="00D24839"/>
    <w:rsid w:val="00EE50B4"/>
    <w:rsid w:val="00F51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noProof/>
        <w:lang w:val="ru-RU" w:eastAsia="ru-RU" w:bidi="ar-SA"/>
      </w:rPr>
    </w:rPrDefault>
    <w:pPrDefault>
      <w:pPr>
        <w:widowControl w:val="0"/>
        <w:pBdr>
          <w:top w:val="nil"/>
          <w:left w:val="nil"/>
          <w:bottom w:val="nil"/>
          <w:right w:val="nil"/>
          <w:between w:val="nil"/>
        </w:pBdr>
        <w:ind w:firstLine="72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2236C7"/>
    <w:rPr>
      <w:rFonts w:ascii="Times New Roman CYR" w:hAnsi="Times New Roman CYR" w:cs="Times New Roman CYR"/>
      <w:sz w:val="24"/>
      <w:szCs w:val="24"/>
    </w:rPr>
  </w:style>
  <w:style w:type="paragraph" w:styleId="1">
    <w:name w:val="heading 1"/>
    <w:basedOn w:val="a"/>
    <w:next w:val="a"/>
    <w:qFormat/>
    <w:rsid w:val="002236C7"/>
    <w:pPr>
      <w:spacing w:before="108" w:after="108"/>
      <w:ind w:firstLine="0"/>
      <w:jc w:val="center"/>
      <w:outlineLvl w:val="0"/>
    </w:pPr>
    <w:rPr>
      <w:rFonts w:ascii="Cambria" w:hAnsi="Cambria" w:cs="Times New Roman"/>
      <w:b/>
      <w:bCs/>
      <w:kern w:val="1"/>
      <w:sz w:val="32"/>
      <w:szCs w:val="32"/>
      <w:lang w:eastAsia="zh-CN"/>
    </w:rPr>
  </w:style>
  <w:style w:type="paragraph" w:styleId="2">
    <w:name w:val="heading 2"/>
    <w:basedOn w:val="1"/>
    <w:next w:val="a"/>
    <w:qFormat/>
    <w:rsid w:val="002236C7"/>
    <w:pPr>
      <w:outlineLvl w:val="1"/>
    </w:pPr>
    <w:rPr>
      <w:i/>
      <w:iCs/>
      <w:kern w:val="0"/>
      <w:sz w:val="28"/>
      <w:szCs w:val="28"/>
    </w:rPr>
  </w:style>
  <w:style w:type="paragraph" w:styleId="3">
    <w:name w:val="heading 3"/>
    <w:basedOn w:val="2"/>
    <w:next w:val="a"/>
    <w:qFormat/>
    <w:rsid w:val="002236C7"/>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qFormat/>
    <w:rsid w:val="002236C7"/>
    <w:pPr>
      <w:ind w:firstLine="0"/>
    </w:pPr>
  </w:style>
  <w:style w:type="paragraph" w:customStyle="1" w:styleId="a4">
    <w:name w:val="Прижатый влево"/>
    <w:basedOn w:val="a"/>
    <w:next w:val="a"/>
    <w:qFormat/>
    <w:rsid w:val="002236C7"/>
    <w:pPr>
      <w:ind w:firstLine="0"/>
      <w:jc w:val="left"/>
    </w:pPr>
  </w:style>
  <w:style w:type="paragraph" w:customStyle="1" w:styleId="Header">
    <w:name w:val="Header"/>
    <w:basedOn w:val="a"/>
    <w:qFormat/>
    <w:rsid w:val="002236C7"/>
    <w:pPr>
      <w:tabs>
        <w:tab w:val="center" w:pos="4677"/>
        <w:tab w:val="right" w:pos="9355"/>
      </w:tabs>
    </w:pPr>
    <w:rPr>
      <w:rFonts w:cs="Times New Roman"/>
      <w:lang w:eastAsia="zh-CN"/>
    </w:rPr>
  </w:style>
  <w:style w:type="paragraph" w:customStyle="1" w:styleId="Footer">
    <w:name w:val="Footer"/>
    <w:basedOn w:val="a"/>
    <w:qFormat/>
    <w:rsid w:val="002236C7"/>
    <w:pPr>
      <w:tabs>
        <w:tab w:val="center" w:pos="4677"/>
        <w:tab w:val="right" w:pos="9355"/>
      </w:tabs>
    </w:pPr>
    <w:rPr>
      <w:rFonts w:cs="Times New Roman"/>
      <w:lang w:eastAsia="zh-CN"/>
    </w:rPr>
  </w:style>
  <w:style w:type="paragraph" w:styleId="a5">
    <w:name w:val="Balloon Text"/>
    <w:basedOn w:val="a"/>
    <w:qFormat/>
    <w:rsid w:val="002236C7"/>
    <w:rPr>
      <w:rFonts w:ascii="Tahoma" w:hAnsi="Tahoma" w:cs="Times New Roman"/>
      <w:sz w:val="16"/>
      <w:szCs w:val="16"/>
      <w:lang w:eastAsia="zh-CN"/>
    </w:rPr>
  </w:style>
  <w:style w:type="character" w:customStyle="1" w:styleId="a6">
    <w:name w:val="Цветовое выделение"/>
    <w:rsid w:val="002236C7"/>
    <w:rPr>
      <w:b/>
      <w:bCs/>
      <w:color w:val="26282F"/>
    </w:rPr>
  </w:style>
  <w:style w:type="character" w:customStyle="1" w:styleId="a7">
    <w:name w:val="Гипертекстовая ссылка"/>
    <w:rsid w:val="002236C7"/>
    <w:rPr>
      <w:b w:val="0"/>
      <w:bCs w:val="0"/>
      <w:color w:val="106BBE"/>
    </w:rPr>
  </w:style>
  <w:style w:type="character" w:customStyle="1" w:styleId="10">
    <w:name w:val="Заголовок 1 Знак"/>
    <w:rsid w:val="002236C7"/>
    <w:rPr>
      <w:rFonts w:ascii="Cambria" w:eastAsia="Times New Roman" w:hAnsi="Cambria" w:cs="Times New Roman"/>
      <w:b/>
      <w:bCs/>
      <w:kern w:val="1"/>
      <w:sz w:val="32"/>
      <w:szCs w:val="32"/>
    </w:rPr>
  </w:style>
  <w:style w:type="character" w:customStyle="1" w:styleId="20">
    <w:name w:val="Заголовок 2 Знак"/>
    <w:rsid w:val="002236C7"/>
    <w:rPr>
      <w:rFonts w:ascii="Cambria" w:eastAsia="Times New Roman" w:hAnsi="Cambria" w:cs="Times New Roman"/>
      <w:b/>
      <w:bCs/>
      <w:i/>
      <w:iCs/>
      <w:sz w:val="28"/>
      <w:szCs w:val="28"/>
    </w:rPr>
  </w:style>
  <w:style w:type="character" w:customStyle="1" w:styleId="30">
    <w:name w:val="Заголовок 3 Знак"/>
    <w:rsid w:val="002236C7"/>
    <w:rPr>
      <w:rFonts w:ascii="Cambria" w:eastAsia="Times New Roman" w:hAnsi="Cambria" w:cs="Times New Roman"/>
      <w:b/>
      <w:bCs/>
      <w:sz w:val="26"/>
      <w:szCs w:val="26"/>
    </w:rPr>
  </w:style>
  <w:style w:type="character" w:customStyle="1" w:styleId="a8">
    <w:name w:val="Цветовое выделение для Текст"/>
    <w:rsid w:val="002236C7"/>
    <w:rPr>
      <w:rFonts w:ascii="Times New Roman CYR" w:hAnsi="Times New Roman CYR" w:cs="Times New Roman CYR"/>
    </w:rPr>
  </w:style>
  <w:style w:type="character" w:customStyle="1" w:styleId="a9">
    <w:name w:val="Верхний колонтитул Знак"/>
    <w:rsid w:val="002236C7"/>
    <w:rPr>
      <w:rFonts w:ascii="Times New Roman CYR" w:hAnsi="Times New Roman CYR" w:cs="Times New Roman CYR"/>
      <w:sz w:val="24"/>
      <w:szCs w:val="24"/>
    </w:rPr>
  </w:style>
  <w:style w:type="character" w:customStyle="1" w:styleId="aa">
    <w:name w:val="Нижний колонтитул Знак"/>
    <w:rsid w:val="002236C7"/>
    <w:rPr>
      <w:rFonts w:ascii="Times New Roman CYR" w:hAnsi="Times New Roman CYR" w:cs="Times New Roman CYR"/>
      <w:sz w:val="24"/>
      <w:szCs w:val="24"/>
    </w:rPr>
  </w:style>
  <w:style w:type="character" w:customStyle="1" w:styleId="ab">
    <w:name w:val="Текст выноски Знак"/>
    <w:rsid w:val="002236C7"/>
    <w:rPr>
      <w:rFonts w:ascii="Tahoma" w:hAnsi="Tahoma" w:cs="Tahoma"/>
      <w:sz w:val="16"/>
      <w:szCs w:val="16"/>
    </w:rPr>
  </w:style>
  <w:style w:type="character" w:styleId="ac">
    <w:name w:val="Hyperlink"/>
    <w:rsid w:val="002236C7"/>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Times New Roman" w:cs="Times New Roman"/>
        <w:sz w:val="20"/>
        <w:szCs w:val="20"/>
        <w:noProof w:val="1"/>
      </w:rPr>
    </w:rPrDefault>
    <w:pPrDefault>
      <w:pPr>
        <w:ind w:firstLine="72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CYR" w:hAnsi="Times New Roman CYR" w:cs="Times New Roman CYR"/>
      <w:sz w:val="24"/>
      <w:szCs w:val="24"/>
      <w:lang w:val="ru-ru" w:eastAsia="ru-ru" w:bidi="ar-sa"/>
    </w:rPr>
  </w:style>
  <w:style w:type="paragraph" w:styleId="para1">
    <w:name w:val="heading 1"/>
    <w:qFormat/>
    <w:basedOn w:val="para0"/>
    <w:next w:val="para0"/>
    <w:pPr>
      <w:ind w:firstLine="0"/>
      <w:spacing w:before="108" w:after="108"/>
      <w:jc w:val="center"/>
      <w:outlineLvl w:val="0"/>
    </w:pPr>
    <w:rPr>
      <w:rFonts w:ascii="Cambria" w:hAnsi="Cambria" w:cs="Times New Roman"/>
      <w:b/>
      <w:bCs/>
      <w:kern w:val="1"/>
      <w:sz w:val="32"/>
      <w:szCs w:val="32"/>
      <w:lang w:val="ru-ru" w:eastAsia="zh-cn"/>
    </w:rPr>
  </w:style>
  <w:style w:type="paragraph" w:styleId="para2">
    <w:name w:val="heading 2"/>
    <w:qFormat/>
    <w:basedOn w:val="para1"/>
    <w:next w:val="para0"/>
    <w:pPr>
      <w:outlineLvl w:val="1"/>
    </w:pPr>
    <w:rPr>
      <w:i/>
      <w:iCs/>
      <w:kern w:val="0"/>
      <w:sz w:val="28"/>
      <w:szCs w:val="28"/>
    </w:rPr>
  </w:style>
  <w:style w:type="paragraph" w:styleId="para3">
    <w:name w:val="heading 3"/>
    <w:qFormat/>
    <w:basedOn w:val="para2"/>
    <w:next w:val="para0"/>
    <w:pPr>
      <w:outlineLvl w:val="2"/>
    </w:pPr>
    <w:rPr>
      <w:i w:val="0"/>
      <w:iCs w:val="0"/>
      <w:sz w:val="26"/>
      <w:szCs w:val="26"/>
    </w:rPr>
  </w:style>
  <w:style w:type="paragraph" w:styleId="para4" w:customStyle="1">
    <w:name w:val="Нормальный (таблица)"/>
    <w:qFormat/>
    <w:basedOn w:val="para0"/>
    <w:next w:val="para0"/>
    <w:pPr>
      <w:ind w:firstLine="0"/>
    </w:pPr>
  </w:style>
  <w:style w:type="paragraph" w:styleId="para5" w:customStyle="1">
    <w:name w:val="Прижатый влево"/>
    <w:qFormat/>
    <w:basedOn w:val="para0"/>
    <w:next w:val="para0"/>
    <w:pPr>
      <w:ind w:firstLine="0"/>
      <w:spacing/>
      <w:jc w:val="left"/>
    </w:pPr>
  </w:style>
  <w:style w:type="paragraph" w:styleId="para6">
    <w:name w:val="Header"/>
    <w:qFormat/>
    <w:basedOn w:val="para0"/>
    <w:pPr>
      <w:tabs defTabSz="720">
        <w:tab w:val="center" w:pos="4677" w:leader="none"/>
        <w:tab w:val="right" w:pos="9355" w:leader="none"/>
      </w:tabs>
    </w:pPr>
    <w:rPr>
      <w:rFonts w:cs="Times New Roman"/>
      <w:lang w:val="ru-ru" w:eastAsia="zh-cn"/>
    </w:rPr>
  </w:style>
  <w:style w:type="paragraph" w:styleId="para7">
    <w:name w:val="Footer"/>
    <w:qFormat/>
    <w:basedOn w:val="para0"/>
    <w:pPr>
      <w:tabs defTabSz="720">
        <w:tab w:val="center" w:pos="4677" w:leader="none"/>
        <w:tab w:val="right" w:pos="9355" w:leader="none"/>
      </w:tabs>
    </w:pPr>
    <w:rPr>
      <w:rFonts w:cs="Times New Roman"/>
      <w:lang w:val="ru-ru" w:eastAsia="zh-cn"/>
    </w:rPr>
  </w:style>
  <w:style w:type="paragraph" w:styleId="para8">
    <w:name w:val="Balloon Text"/>
    <w:qFormat/>
    <w:basedOn w:val="para0"/>
    <w:rPr>
      <w:rFonts w:ascii="Tahoma" w:hAnsi="Tahoma" w:cs="Times New Roman"/>
      <w:sz w:val="16"/>
      <w:szCs w:val="16"/>
      <w:lang w:val="ru-ru" w:eastAsia="zh-cn"/>
    </w:rPr>
  </w:style>
  <w:style w:type="character" w:styleId="char0" w:default="1">
    <w:name w:val="Default Paragraph Font"/>
    <w:basedOn w:val="char0"/>
  </w:style>
  <w:style w:type="character" w:styleId="char1" w:customStyle="1">
    <w:name w:val="Цветовое выделение"/>
    <w:rPr>
      <w:b/>
      <w:bCs/>
      <w:color w:val="26282f"/>
    </w:rPr>
  </w:style>
  <w:style w:type="character" w:styleId="char2" w:customStyle="1">
    <w:name w:val="Гипертекстовая ссылка"/>
    <w:rPr>
      <w:b w:val="0"/>
      <w:bCs w:val="0"/>
      <w:color w:val="106bbe"/>
    </w:rPr>
  </w:style>
  <w:style w:type="character" w:styleId="char3" w:customStyle="1">
    <w:name w:val="Заголовок 1 Знак"/>
    <w:rPr>
      <w:rFonts w:ascii="Cambria" w:hAnsi="Cambria" w:eastAsia="Times New Roman" w:cs="Times New Roman"/>
      <w:b/>
      <w:bCs/>
      <w:kern w:val="1"/>
      <w:sz w:val="32"/>
      <w:szCs w:val="32"/>
    </w:rPr>
  </w:style>
  <w:style w:type="character" w:styleId="char4" w:customStyle="1">
    <w:name w:val="Заголовок 2 Знак"/>
    <w:rPr>
      <w:rFonts w:ascii="Cambria" w:hAnsi="Cambria" w:eastAsia="Times New Roman" w:cs="Times New Roman"/>
      <w:b/>
      <w:bCs/>
      <w:i/>
      <w:iCs/>
      <w:sz w:val="28"/>
      <w:szCs w:val="28"/>
    </w:rPr>
  </w:style>
  <w:style w:type="character" w:styleId="char5" w:customStyle="1">
    <w:name w:val="Заголовок 3 Знак"/>
    <w:rPr>
      <w:rFonts w:ascii="Cambria" w:hAnsi="Cambria" w:eastAsia="Times New Roman" w:cs="Times New Roman"/>
      <w:b/>
      <w:bCs/>
      <w:sz w:val="26"/>
      <w:szCs w:val="26"/>
    </w:rPr>
  </w:style>
  <w:style w:type="character" w:styleId="char6" w:customStyle="1">
    <w:name w:val="Цветовое выделение для Текст"/>
    <w:rPr>
      <w:rFonts w:ascii="Times New Roman CYR" w:hAnsi="Times New Roman CYR" w:cs="Times New Roman CYR"/>
    </w:rPr>
  </w:style>
  <w:style w:type="character" w:styleId="char7" w:customStyle="1">
    <w:name w:val="Верхний колонтитул Знак"/>
    <w:rPr>
      <w:rFonts w:ascii="Times New Roman CYR" w:hAnsi="Times New Roman CYR" w:cs="Times New Roman CYR"/>
      <w:sz w:val="24"/>
      <w:szCs w:val="24"/>
    </w:rPr>
  </w:style>
  <w:style w:type="character" w:styleId="char8" w:customStyle="1">
    <w:name w:val="Нижний колонтитул Знак"/>
    <w:rPr>
      <w:rFonts w:ascii="Times New Roman CYR" w:hAnsi="Times New Roman CYR" w:cs="Times New Roman CYR"/>
      <w:sz w:val="24"/>
      <w:szCs w:val="24"/>
    </w:rPr>
  </w:style>
  <w:style w:type="character" w:styleId="char9" w:customStyle="1">
    <w:name w:val="Текст выноски Знак"/>
    <w:rPr>
      <w:rFonts w:ascii="Tahoma" w:hAnsi="Tahoma" w:cs="Tahoma"/>
      <w:sz w:val="16"/>
      <w:szCs w:val="16"/>
    </w:rPr>
  </w:style>
  <w:style w:type="character" w:styleId="char10">
    <w:name w:val="Hyperlink"/>
    <w:rPr>
      <w:color w:val="auto"/>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900200/33324" TargetMode="External"/><Relationship Id="rId13" Type="http://schemas.openxmlformats.org/officeDocument/2006/relationships/hyperlink" Target="http://municipal.garant.ru/document/redirect/10164072/210002" TargetMode="Externa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hyperlink" Target="http://municipal.garant.ru/document/redirect/193753/0" TargetMode="Externa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0900200/33338" TargetMode="Externa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hyperlink" Target="http://municipal.garant.ru/document/redirect/10900200/3330351" TargetMode="External"/><Relationship Id="rId19" Type="http://schemas.openxmlformats.org/officeDocument/2006/relationships/image" Target="media/image7.emf"/><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unicipal.garant.ru/document/redirect/10900200/33325"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CYR"/>
        <a:ea typeface="Times New Roman"/>
        <a:cs typeface="Times New Roman CY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11842</Words>
  <Characters>67500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3</cp:revision>
  <cp:lastPrinted>2023-03-23T13:05:00Z</cp:lastPrinted>
  <dcterms:created xsi:type="dcterms:W3CDTF">2023-03-20T06:24:00Z</dcterms:created>
  <dcterms:modified xsi:type="dcterms:W3CDTF">2023-03-23T13:24:00Z</dcterms:modified>
</cp:coreProperties>
</file>