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D5D" w:rsidRPr="00B920C4" w:rsidRDefault="000A4D5D" w:rsidP="000A4D5D">
      <w:pPr>
        <w:ind w:right="-87"/>
        <w:jc w:val="center"/>
        <w:rPr>
          <w:rFonts w:ascii="Times New Roman" w:hAnsi="Times New Roman" w:cs="Times New Roman"/>
          <w:b/>
          <w:sz w:val="24"/>
          <w:szCs w:val="24"/>
        </w:rPr>
      </w:pPr>
      <w:r w:rsidRPr="00B920C4">
        <w:rPr>
          <w:rFonts w:ascii="Times New Roman" w:hAnsi="Times New Roman" w:cs="Times New Roman"/>
          <w:b/>
          <w:sz w:val="24"/>
          <w:szCs w:val="24"/>
        </w:rPr>
        <w:t xml:space="preserve">ПОЯСНИТЕЛЬНАЯ ЗАПИСКА </w:t>
      </w:r>
    </w:p>
    <w:p w:rsidR="0056753B" w:rsidRPr="00B920C4" w:rsidRDefault="000A4D5D" w:rsidP="000A4D5D">
      <w:pPr>
        <w:shd w:val="clear" w:color="auto" w:fill="FFFFFF"/>
        <w:ind w:left="804" w:hanging="196"/>
        <w:jc w:val="center"/>
        <w:rPr>
          <w:rFonts w:ascii="Times New Roman" w:hAnsi="Times New Roman" w:cs="Times New Roman"/>
          <w:sz w:val="24"/>
          <w:szCs w:val="24"/>
        </w:rPr>
      </w:pPr>
      <w:r w:rsidRPr="00B920C4">
        <w:rPr>
          <w:rFonts w:ascii="Times New Roman" w:hAnsi="Times New Roman" w:cs="Times New Roman"/>
          <w:b/>
          <w:sz w:val="24"/>
          <w:szCs w:val="24"/>
        </w:rPr>
        <w:t xml:space="preserve">по основным параметрам прогноза социально-экономического развития </w:t>
      </w:r>
      <w:r w:rsidR="0056753B" w:rsidRPr="00B920C4">
        <w:rPr>
          <w:rFonts w:ascii="Times New Roman" w:hAnsi="Times New Roman" w:cs="Times New Roman"/>
          <w:b/>
          <w:bCs/>
          <w:color w:val="000000"/>
          <w:spacing w:val="-2"/>
          <w:sz w:val="24"/>
          <w:szCs w:val="24"/>
        </w:rPr>
        <w:t>муниципального образования</w:t>
      </w:r>
    </w:p>
    <w:p w:rsidR="0056753B" w:rsidRPr="00B920C4" w:rsidRDefault="0056753B" w:rsidP="006D7648">
      <w:pPr>
        <w:shd w:val="clear" w:color="auto" w:fill="FFFFFF"/>
        <w:ind w:left="809" w:hanging="196"/>
        <w:jc w:val="center"/>
        <w:rPr>
          <w:rFonts w:ascii="Times New Roman" w:hAnsi="Times New Roman" w:cs="Times New Roman"/>
          <w:sz w:val="24"/>
          <w:szCs w:val="24"/>
        </w:rPr>
      </w:pPr>
      <w:r w:rsidRPr="00B920C4">
        <w:rPr>
          <w:rFonts w:ascii="Times New Roman" w:hAnsi="Times New Roman" w:cs="Times New Roman"/>
          <w:b/>
          <w:bCs/>
          <w:color w:val="000000"/>
          <w:spacing w:val="-3"/>
          <w:sz w:val="24"/>
          <w:szCs w:val="24"/>
        </w:rPr>
        <w:t>«Пустомержское сельское поселение»</w:t>
      </w:r>
    </w:p>
    <w:p w:rsidR="0056753B" w:rsidRPr="00B920C4" w:rsidRDefault="00D72526" w:rsidP="006D7648">
      <w:pPr>
        <w:shd w:val="clear" w:color="auto" w:fill="FFFFFF"/>
        <w:ind w:left="799" w:hanging="196"/>
        <w:jc w:val="center"/>
        <w:rPr>
          <w:rFonts w:ascii="Times New Roman" w:hAnsi="Times New Roman" w:cs="Times New Roman"/>
          <w:b/>
          <w:bCs/>
          <w:color w:val="000000"/>
          <w:spacing w:val="-2"/>
          <w:sz w:val="24"/>
          <w:szCs w:val="24"/>
        </w:rPr>
      </w:pPr>
      <w:r w:rsidRPr="00B920C4">
        <w:rPr>
          <w:rFonts w:ascii="Times New Roman" w:hAnsi="Times New Roman" w:cs="Times New Roman"/>
          <w:b/>
          <w:bCs/>
          <w:color w:val="000000"/>
          <w:spacing w:val="-2"/>
          <w:sz w:val="24"/>
          <w:szCs w:val="24"/>
        </w:rPr>
        <w:t>н</w:t>
      </w:r>
      <w:r w:rsidR="0056753B" w:rsidRPr="00B920C4">
        <w:rPr>
          <w:rFonts w:ascii="Times New Roman" w:hAnsi="Times New Roman" w:cs="Times New Roman"/>
          <w:b/>
          <w:bCs/>
          <w:color w:val="000000"/>
          <w:spacing w:val="-2"/>
          <w:sz w:val="24"/>
          <w:szCs w:val="24"/>
        </w:rPr>
        <w:t>а</w:t>
      </w:r>
      <w:r w:rsidR="00967D76" w:rsidRPr="00B920C4">
        <w:rPr>
          <w:rFonts w:ascii="Times New Roman" w:hAnsi="Times New Roman" w:cs="Times New Roman"/>
          <w:b/>
          <w:bCs/>
          <w:color w:val="000000"/>
          <w:spacing w:val="-2"/>
          <w:sz w:val="24"/>
          <w:szCs w:val="24"/>
        </w:rPr>
        <w:t xml:space="preserve"> 201</w:t>
      </w:r>
      <w:r w:rsidR="0045172C">
        <w:rPr>
          <w:rFonts w:ascii="Times New Roman" w:hAnsi="Times New Roman" w:cs="Times New Roman"/>
          <w:b/>
          <w:bCs/>
          <w:color w:val="000000"/>
          <w:spacing w:val="-2"/>
          <w:sz w:val="24"/>
          <w:szCs w:val="24"/>
        </w:rPr>
        <w:t>9</w:t>
      </w:r>
      <w:r w:rsidRPr="00B920C4">
        <w:rPr>
          <w:rFonts w:ascii="Times New Roman" w:hAnsi="Times New Roman" w:cs="Times New Roman"/>
          <w:b/>
          <w:bCs/>
          <w:color w:val="000000"/>
          <w:spacing w:val="-2"/>
          <w:sz w:val="24"/>
          <w:szCs w:val="24"/>
        </w:rPr>
        <w:t xml:space="preserve"> </w:t>
      </w:r>
      <w:r w:rsidR="00967D76" w:rsidRPr="00B920C4">
        <w:rPr>
          <w:rFonts w:ascii="Times New Roman" w:hAnsi="Times New Roman" w:cs="Times New Roman"/>
          <w:b/>
          <w:bCs/>
          <w:color w:val="000000"/>
          <w:spacing w:val="-2"/>
          <w:sz w:val="24"/>
          <w:szCs w:val="24"/>
        </w:rPr>
        <w:t xml:space="preserve">год и плановый </w:t>
      </w:r>
      <w:r w:rsidR="0045172C">
        <w:rPr>
          <w:rFonts w:ascii="Times New Roman" w:hAnsi="Times New Roman" w:cs="Times New Roman"/>
          <w:b/>
          <w:bCs/>
          <w:color w:val="000000"/>
          <w:spacing w:val="-2"/>
          <w:sz w:val="24"/>
          <w:szCs w:val="24"/>
        </w:rPr>
        <w:t xml:space="preserve"> период 2020</w:t>
      </w:r>
      <w:r w:rsidR="00DC2052" w:rsidRPr="00B920C4">
        <w:rPr>
          <w:rFonts w:ascii="Times New Roman" w:hAnsi="Times New Roman" w:cs="Times New Roman"/>
          <w:b/>
          <w:bCs/>
          <w:color w:val="000000"/>
          <w:spacing w:val="-2"/>
          <w:sz w:val="24"/>
          <w:szCs w:val="24"/>
        </w:rPr>
        <w:t xml:space="preserve"> и </w:t>
      </w:r>
      <w:r w:rsidR="0056753B" w:rsidRPr="00B920C4">
        <w:rPr>
          <w:rFonts w:ascii="Times New Roman" w:hAnsi="Times New Roman" w:cs="Times New Roman"/>
          <w:b/>
          <w:bCs/>
          <w:color w:val="000000"/>
          <w:spacing w:val="-2"/>
          <w:sz w:val="24"/>
          <w:szCs w:val="24"/>
        </w:rPr>
        <w:t>20</w:t>
      </w:r>
      <w:r w:rsidR="0045172C">
        <w:rPr>
          <w:rFonts w:ascii="Times New Roman" w:hAnsi="Times New Roman" w:cs="Times New Roman"/>
          <w:b/>
          <w:bCs/>
          <w:color w:val="000000"/>
          <w:spacing w:val="-2"/>
          <w:sz w:val="24"/>
          <w:szCs w:val="24"/>
        </w:rPr>
        <w:t>21</w:t>
      </w:r>
      <w:r w:rsidR="0056753B" w:rsidRPr="00B920C4">
        <w:rPr>
          <w:rFonts w:ascii="Times New Roman" w:hAnsi="Times New Roman" w:cs="Times New Roman"/>
          <w:b/>
          <w:bCs/>
          <w:color w:val="000000"/>
          <w:spacing w:val="-2"/>
          <w:sz w:val="24"/>
          <w:szCs w:val="24"/>
        </w:rPr>
        <w:t>год</w:t>
      </w:r>
      <w:r w:rsidR="00DC2052" w:rsidRPr="00B920C4">
        <w:rPr>
          <w:rFonts w:ascii="Times New Roman" w:hAnsi="Times New Roman" w:cs="Times New Roman"/>
          <w:b/>
          <w:bCs/>
          <w:color w:val="000000"/>
          <w:spacing w:val="-2"/>
          <w:sz w:val="24"/>
          <w:szCs w:val="24"/>
        </w:rPr>
        <w:t>ов</w:t>
      </w:r>
    </w:p>
    <w:p w:rsidR="006D7648" w:rsidRPr="00B920C4" w:rsidRDefault="006D7648" w:rsidP="0053174F">
      <w:pPr>
        <w:shd w:val="clear" w:color="auto" w:fill="FFFFFF"/>
        <w:ind w:left="14" w:firstLine="830"/>
        <w:jc w:val="both"/>
        <w:rPr>
          <w:rFonts w:ascii="Times New Roman" w:hAnsi="Times New Roman" w:cs="Times New Roman"/>
          <w:color w:val="000000"/>
          <w:spacing w:val="-2"/>
          <w:sz w:val="24"/>
          <w:szCs w:val="24"/>
        </w:rPr>
      </w:pPr>
    </w:p>
    <w:p w:rsidR="00CF3B76" w:rsidRDefault="005B539A" w:rsidP="005B539A">
      <w:pPr>
        <w:ind w:right="-5" w:firstLine="709"/>
        <w:jc w:val="both"/>
        <w:rPr>
          <w:rFonts w:ascii="Times New Roman" w:hAnsi="Times New Roman" w:cs="Times New Roman"/>
          <w:sz w:val="24"/>
          <w:szCs w:val="24"/>
        </w:rPr>
      </w:pPr>
      <w:r w:rsidRPr="00B920C4">
        <w:rPr>
          <w:rFonts w:ascii="Times New Roman" w:eastAsia="Times New Roman" w:hAnsi="Times New Roman" w:cs="Times New Roman"/>
          <w:sz w:val="24"/>
          <w:szCs w:val="24"/>
        </w:rPr>
        <w:t xml:space="preserve">Прогноз социально-экономического развития </w:t>
      </w:r>
      <w:r w:rsidRPr="00B920C4">
        <w:rPr>
          <w:rFonts w:ascii="Times New Roman" w:hAnsi="Times New Roman" w:cs="Times New Roman"/>
          <w:sz w:val="24"/>
          <w:szCs w:val="24"/>
        </w:rPr>
        <w:t>МО «Пустомержское сельское поселение»</w:t>
      </w:r>
      <w:r w:rsidRPr="00B920C4">
        <w:rPr>
          <w:rFonts w:ascii="Times New Roman" w:eastAsia="Times New Roman" w:hAnsi="Times New Roman" w:cs="Times New Roman"/>
          <w:sz w:val="24"/>
          <w:szCs w:val="24"/>
        </w:rPr>
        <w:t xml:space="preserve"> на  </w:t>
      </w:r>
      <w:r w:rsidRPr="00B920C4">
        <w:rPr>
          <w:rFonts w:ascii="Times New Roman" w:hAnsi="Times New Roman" w:cs="Times New Roman"/>
          <w:sz w:val="24"/>
          <w:szCs w:val="24"/>
        </w:rPr>
        <w:t>201</w:t>
      </w:r>
      <w:r w:rsidR="0045172C">
        <w:rPr>
          <w:rFonts w:ascii="Times New Roman" w:hAnsi="Times New Roman" w:cs="Times New Roman"/>
          <w:sz w:val="24"/>
          <w:szCs w:val="24"/>
        </w:rPr>
        <w:t>9</w:t>
      </w:r>
      <w:r w:rsidRPr="00B920C4">
        <w:rPr>
          <w:rFonts w:ascii="Times New Roman" w:hAnsi="Times New Roman" w:cs="Times New Roman"/>
          <w:bCs/>
          <w:color w:val="000000"/>
          <w:spacing w:val="-2"/>
          <w:sz w:val="24"/>
          <w:szCs w:val="24"/>
        </w:rPr>
        <w:t xml:space="preserve"> и плановый  период 20</w:t>
      </w:r>
      <w:r w:rsidR="0045172C">
        <w:rPr>
          <w:rFonts w:ascii="Times New Roman" w:hAnsi="Times New Roman" w:cs="Times New Roman"/>
          <w:bCs/>
          <w:color w:val="000000"/>
          <w:spacing w:val="-2"/>
          <w:sz w:val="24"/>
          <w:szCs w:val="24"/>
        </w:rPr>
        <w:t>20</w:t>
      </w:r>
      <w:r w:rsidRPr="00B920C4">
        <w:rPr>
          <w:rFonts w:ascii="Times New Roman" w:hAnsi="Times New Roman" w:cs="Times New Roman"/>
          <w:bCs/>
          <w:color w:val="000000"/>
          <w:spacing w:val="-2"/>
          <w:sz w:val="24"/>
          <w:szCs w:val="24"/>
        </w:rPr>
        <w:t xml:space="preserve"> и 20</w:t>
      </w:r>
      <w:r w:rsidR="006325A6">
        <w:rPr>
          <w:rFonts w:ascii="Times New Roman" w:hAnsi="Times New Roman" w:cs="Times New Roman"/>
          <w:bCs/>
          <w:color w:val="000000"/>
          <w:spacing w:val="-2"/>
          <w:sz w:val="24"/>
          <w:szCs w:val="24"/>
        </w:rPr>
        <w:t>2</w:t>
      </w:r>
      <w:r w:rsidR="0045172C">
        <w:rPr>
          <w:rFonts w:ascii="Times New Roman" w:hAnsi="Times New Roman" w:cs="Times New Roman"/>
          <w:bCs/>
          <w:color w:val="000000"/>
          <w:spacing w:val="-2"/>
          <w:sz w:val="24"/>
          <w:szCs w:val="24"/>
        </w:rPr>
        <w:t>1</w:t>
      </w:r>
      <w:r w:rsidRPr="00B920C4">
        <w:rPr>
          <w:rFonts w:ascii="Times New Roman" w:hAnsi="Times New Roman" w:cs="Times New Roman"/>
          <w:bCs/>
          <w:color w:val="000000"/>
          <w:spacing w:val="-2"/>
          <w:sz w:val="24"/>
          <w:szCs w:val="24"/>
        </w:rPr>
        <w:t xml:space="preserve"> годов</w:t>
      </w:r>
      <w:r w:rsidRPr="00B920C4">
        <w:rPr>
          <w:rFonts w:ascii="Times New Roman" w:eastAsia="Times New Roman" w:hAnsi="Times New Roman" w:cs="Times New Roman"/>
          <w:sz w:val="24"/>
          <w:szCs w:val="24"/>
        </w:rPr>
        <w:t xml:space="preserve"> </w:t>
      </w:r>
      <w:r w:rsidR="0057677B" w:rsidRPr="00B920C4">
        <w:rPr>
          <w:rFonts w:ascii="Times New Roman" w:hAnsi="Times New Roman" w:cs="Times New Roman"/>
          <w:sz w:val="24"/>
          <w:szCs w:val="24"/>
        </w:rPr>
        <w:t>разработан с учетом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201</w:t>
      </w:r>
      <w:r w:rsidR="0045172C">
        <w:rPr>
          <w:rFonts w:ascii="Times New Roman" w:hAnsi="Times New Roman" w:cs="Times New Roman"/>
          <w:sz w:val="24"/>
          <w:szCs w:val="24"/>
        </w:rPr>
        <w:t>9</w:t>
      </w:r>
      <w:r w:rsidR="0057677B" w:rsidRPr="00B920C4">
        <w:rPr>
          <w:rFonts w:ascii="Times New Roman" w:hAnsi="Times New Roman" w:cs="Times New Roman"/>
          <w:sz w:val="24"/>
          <w:szCs w:val="24"/>
        </w:rPr>
        <w:t xml:space="preserve"> год и на период 20</w:t>
      </w:r>
      <w:r w:rsidR="0045172C">
        <w:rPr>
          <w:rFonts w:ascii="Times New Roman" w:hAnsi="Times New Roman" w:cs="Times New Roman"/>
          <w:sz w:val="24"/>
          <w:szCs w:val="24"/>
        </w:rPr>
        <w:t>20</w:t>
      </w:r>
      <w:r w:rsidR="0057677B" w:rsidRPr="00B920C4">
        <w:rPr>
          <w:rFonts w:ascii="Times New Roman" w:hAnsi="Times New Roman" w:cs="Times New Roman"/>
          <w:sz w:val="24"/>
          <w:szCs w:val="24"/>
        </w:rPr>
        <w:t xml:space="preserve"> и 20</w:t>
      </w:r>
      <w:r w:rsidR="006325A6">
        <w:rPr>
          <w:rFonts w:ascii="Times New Roman" w:hAnsi="Times New Roman" w:cs="Times New Roman"/>
          <w:sz w:val="24"/>
          <w:szCs w:val="24"/>
        </w:rPr>
        <w:t>2</w:t>
      </w:r>
      <w:r w:rsidR="0045172C">
        <w:rPr>
          <w:rFonts w:ascii="Times New Roman" w:hAnsi="Times New Roman" w:cs="Times New Roman"/>
          <w:sz w:val="24"/>
          <w:szCs w:val="24"/>
        </w:rPr>
        <w:t>1</w:t>
      </w:r>
      <w:r w:rsidR="0057677B" w:rsidRPr="00B920C4">
        <w:rPr>
          <w:rFonts w:ascii="Times New Roman" w:hAnsi="Times New Roman" w:cs="Times New Roman"/>
          <w:sz w:val="24"/>
          <w:szCs w:val="24"/>
        </w:rPr>
        <w:t xml:space="preserve"> годов, с учетом реализации Плана действий Правительства Ленинградской области, направленных на обеспечение стабильного социально-экономического развития Ленинградской области, в 201</w:t>
      </w:r>
      <w:r w:rsidR="0045172C">
        <w:rPr>
          <w:rFonts w:ascii="Times New Roman" w:hAnsi="Times New Roman" w:cs="Times New Roman"/>
          <w:sz w:val="24"/>
          <w:szCs w:val="24"/>
        </w:rPr>
        <w:t>8</w:t>
      </w:r>
      <w:r w:rsidR="0057677B" w:rsidRPr="00B920C4">
        <w:rPr>
          <w:rFonts w:ascii="Times New Roman" w:hAnsi="Times New Roman" w:cs="Times New Roman"/>
          <w:sz w:val="24"/>
          <w:szCs w:val="24"/>
        </w:rPr>
        <w:t xml:space="preserve"> году, ретроспективного анализа социально-экономического развития Ленинградской области, включая итоги социально-экономического развития за 201</w:t>
      </w:r>
      <w:r w:rsidR="0045172C">
        <w:rPr>
          <w:rFonts w:ascii="Times New Roman" w:hAnsi="Times New Roman" w:cs="Times New Roman"/>
          <w:sz w:val="24"/>
          <w:szCs w:val="24"/>
        </w:rPr>
        <w:t>7</w:t>
      </w:r>
      <w:r w:rsidR="00CF3B76">
        <w:rPr>
          <w:rFonts w:ascii="Times New Roman" w:hAnsi="Times New Roman" w:cs="Times New Roman"/>
          <w:sz w:val="24"/>
          <w:szCs w:val="24"/>
        </w:rPr>
        <w:t xml:space="preserve"> год и за январь-</w:t>
      </w:r>
      <w:r w:rsidR="00155219">
        <w:rPr>
          <w:rFonts w:ascii="Times New Roman" w:hAnsi="Times New Roman" w:cs="Times New Roman"/>
          <w:sz w:val="24"/>
          <w:szCs w:val="24"/>
        </w:rPr>
        <w:t>май</w:t>
      </w:r>
      <w:r w:rsidR="00CF3B76">
        <w:rPr>
          <w:rFonts w:ascii="Times New Roman" w:hAnsi="Times New Roman" w:cs="Times New Roman"/>
          <w:sz w:val="24"/>
          <w:szCs w:val="24"/>
        </w:rPr>
        <w:t xml:space="preserve"> 201</w:t>
      </w:r>
      <w:r w:rsidR="0045172C">
        <w:rPr>
          <w:rFonts w:ascii="Times New Roman" w:hAnsi="Times New Roman" w:cs="Times New Roman"/>
          <w:sz w:val="24"/>
          <w:szCs w:val="24"/>
        </w:rPr>
        <w:t>8</w:t>
      </w:r>
      <w:r w:rsidR="0057677B" w:rsidRPr="00B920C4">
        <w:rPr>
          <w:rFonts w:ascii="Times New Roman" w:hAnsi="Times New Roman" w:cs="Times New Roman"/>
          <w:sz w:val="24"/>
          <w:szCs w:val="24"/>
        </w:rPr>
        <w:t xml:space="preserve"> года</w:t>
      </w:r>
      <w:r w:rsidRPr="00B920C4">
        <w:rPr>
          <w:rFonts w:ascii="Times New Roman" w:eastAsia="Times New Roman" w:hAnsi="Times New Roman" w:cs="Times New Roman"/>
          <w:sz w:val="24"/>
          <w:szCs w:val="24"/>
        </w:rPr>
        <w:t xml:space="preserve">, реализации государственных программ Ленинградской области, </w:t>
      </w:r>
      <w:r w:rsidRPr="00B920C4">
        <w:rPr>
          <w:rFonts w:ascii="Times New Roman" w:hAnsi="Times New Roman" w:cs="Times New Roman"/>
          <w:sz w:val="24"/>
          <w:szCs w:val="24"/>
        </w:rPr>
        <w:t>и муниципальных программ МО «Пустомержское сельское поселение».</w:t>
      </w:r>
    </w:p>
    <w:p w:rsidR="005B539A" w:rsidRPr="00B920C4" w:rsidRDefault="005B539A" w:rsidP="005B539A">
      <w:pPr>
        <w:ind w:right="-5" w:firstLine="709"/>
        <w:jc w:val="both"/>
        <w:rPr>
          <w:rFonts w:ascii="Times New Roman" w:eastAsia="Times New Roman" w:hAnsi="Times New Roman" w:cs="Times New Roman"/>
          <w:sz w:val="24"/>
          <w:szCs w:val="24"/>
        </w:rPr>
      </w:pPr>
      <w:r w:rsidRPr="00B920C4">
        <w:rPr>
          <w:rFonts w:ascii="Times New Roman" w:hAnsi="Times New Roman" w:cs="Times New Roman"/>
          <w:sz w:val="24"/>
          <w:szCs w:val="24"/>
        </w:rPr>
        <w:t xml:space="preserve"> П</w:t>
      </w:r>
      <w:r w:rsidRPr="00B920C4">
        <w:rPr>
          <w:rFonts w:ascii="Times New Roman" w:eastAsia="Times New Roman" w:hAnsi="Times New Roman" w:cs="Times New Roman"/>
          <w:sz w:val="24"/>
          <w:szCs w:val="24"/>
        </w:rPr>
        <w:t xml:space="preserve">рогноз социально-экономического развития </w:t>
      </w:r>
      <w:r w:rsidRPr="00B920C4">
        <w:rPr>
          <w:rFonts w:ascii="Times New Roman" w:hAnsi="Times New Roman" w:cs="Times New Roman"/>
          <w:sz w:val="24"/>
          <w:szCs w:val="24"/>
        </w:rPr>
        <w:t>МО «Пустомержское сельское поселение»</w:t>
      </w:r>
      <w:r w:rsidRPr="00B920C4">
        <w:rPr>
          <w:rFonts w:ascii="Times New Roman" w:eastAsia="Times New Roman" w:hAnsi="Times New Roman" w:cs="Times New Roman"/>
          <w:b/>
          <w:sz w:val="24"/>
          <w:szCs w:val="24"/>
        </w:rPr>
        <w:t xml:space="preserve"> </w:t>
      </w:r>
      <w:r w:rsidRPr="00B920C4">
        <w:rPr>
          <w:rFonts w:ascii="Times New Roman" w:eastAsia="Times New Roman" w:hAnsi="Times New Roman" w:cs="Times New Roman"/>
          <w:sz w:val="24"/>
          <w:szCs w:val="24"/>
        </w:rPr>
        <w:t xml:space="preserve">на  </w:t>
      </w:r>
      <w:r w:rsidRPr="00B920C4">
        <w:rPr>
          <w:rFonts w:ascii="Times New Roman" w:hAnsi="Times New Roman" w:cs="Times New Roman"/>
          <w:sz w:val="24"/>
          <w:szCs w:val="24"/>
        </w:rPr>
        <w:t>201</w:t>
      </w:r>
      <w:r w:rsidR="0045172C">
        <w:rPr>
          <w:rFonts w:ascii="Times New Roman" w:hAnsi="Times New Roman" w:cs="Times New Roman"/>
          <w:sz w:val="24"/>
          <w:szCs w:val="24"/>
        </w:rPr>
        <w:t>9</w:t>
      </w:r>
      <w:r w:rsidRPr="00B920C4">
        <w:rPr>
          <w:rFonts w:ascii="Times New Roman" w:hAnsi="Times New Roman" w:cs="Times New Roman"/>
          <w:bCs/>
          <w:color w:val="000000"/>
          <w:spacing w:val="-2"/>
          <w:sz w:val="24"/>
          <w:szCs w:val="24"/>
        </w:rPr>
        <w:t xml:space="preserve"> и плановый  период 20</w:t>
      </w:r>
      <w:r w:rsidR="0045172C">
        <w:rPr>
          <w:rFonts w:ascii="Times New Roman" w:hAnsi="Times New Roman" w:cs="Times New Roman"/>
          <w:bCs/>
          <w:color w:val="000000"/>
          <w:spacing w:val="-2"/>
          <w:sz w:val="24"/>
          <w:szCs w:val="24"/>
        </w:rPr>
        <w:t>20</w:t>
      </w:r>
      <w:r w:rsidRPr="00B920C4">
        <w:rPr>
          <w:rFonts w:ascii="Times New Roman" w:hAnsi="Times New Roman" w:cs="Times New Roman"/>
          <w:bCs/>
          <w:color w:val="000000"/>
          <w:spacing w:val="-2"/>
          <w:sz w:val="24"/>
          <w:szCs w:val="24"/>
        </w:rPr>
        <w:t xml:space="preserve"> и 20</w:t>
      </w:r>
      <w:r w:rsidR="006325A6">
        <w:rPr>
          <w:rFonts w:ascii="Times New Roman" w:hAnsi="Times New Roman" w:cs="Times New Roman"/>
          <w:bCs/>
          <w:color w:val="000000"/>
          <w:spacing w:val="-2"/>
          <w:sz w:val="24"/>
          <w:szCs w:val="24"/>
        </w:rPr>
        <w:t>2</w:t>
      </w:r>
      <w:r w:rsidR="0045172C">
        <w:rPr>
          <w:rFonts w:ascii="Times New Roman" w:hAnsi="Times New Roman" w:cs="Times New Roman"/>
          <w:bCs/>
          <w:color w:val="000000"/>
          <w:spacing w:val="-2"/>
          <w:sz w:val="24"/>
          <w:szCs w:val="24"/>
        </w:rPr>
        <w:t>1</w:t>
      </w:r>
      <w:r w:rsidRPr="00B920C4">
        <w:rPr>
          <w:rFonts w:ascii="Times New Roman" w:hAnsi="Times New Roman" w:cs="Times New Roman"/>
          <w:bCs/>
          <w:color w:val="000000"/>
          <w:spacing w:val="-2"/>
          <w:sz w:val="24"/>
          <w:szCs w:val="24"/>
        </w:rPr>
        <w:t xml:space="preserve"> годов</w:t>
      </w:r>
      <w:r w:rsidRPr="00B920C4">
        <w:rPr>
          <w:rFonts w:ascii="Times New Roman" w:eastAsia="Times New Roman" w:hAnsi="Times New Roman" w:cs="Times New Roman"/>
          <w:sz w:val="24"/>
          <w:szCs w:val="24"/>
        </w:rPr>
        <w:t xml:space="preserve"> разработан </w:t>
      </w:r>
      <w:r w:rsidRPr="00B920C4">
        <w:rPr>
          <w:rFonts w:ascii="Times New Roman" w:hAnsi="Times New Roman" w:cs="Times New Roman"/>
          <w:sz w:val="24"/>
          <w:szCs w:val="24"/>
        </w:rPr>
        <w:t xml:space="preserve">с учетом </w:t>
      </w:r>
      <w:r w:rsidRPr="00B920C4">
        <w:rPr>
          <w:rFonts w:ascii="Times New Roman" w:eastAsia="Times New Roman" w:hAnsi="Times New Roman" w:cs="Times New Roman"/>
          <w:sz w:val="24"/>
          <w:szCs w:val="24"/>
        </w:rPr>
        <w:t>рекоменд</w:t>
      </w:r>
      <w:r w:rsidRPr="00B920C4">
        <w:rPr>
          <w:rFonts w:ascii="Times New Roman" w:hAnsi="Times New Roman" w:cs="Times New Roman"/>
          <w:sz w:val="24"/>
          <w:szCs w:val="24"/>
        </w:rPr>
        <w:t>аций</w:t>
      </w:r>
      <w:r w:rsidRPr="00B920C4">
        <w:rPr>
          <w:sz w:val="24"/>
          <w:szCs w:val="24"/>
        </w:rPr>
        <w:t xml:space="preserve"> </w:t>
      </w:r>
      <w:r w:rsidRPr="00B920C4">
        <w:rPr>
          <w:rFonts w:ascii="Times New Roman" w:eastAsia="Times New Roman" w:hAnsi="Times New Roman" w:cs="Times New Roman"/>
          <w:sz w:val="24"/>
          <w:szCs w:val="24"/>
        </w:rPr>
        <w:t xml:space="preserve">Правительства Ленинградской области </w:t>
      </w:r>
      <w:r w:rsidRPr="00B920C4">
        <w:rPr>
          <w:rFonts w:ascii="Times New Roman" w:hAnsi="Times New Roman" w:cs="Times New Roman"/>
          <w:sz w:val="24"/>
          <w:szCs w:val="24"/>
        </w:rPr>
        <w:t xml:space="preserve">с применением  </w:t>
      </w:r>
      <w:r w:rsidRPr="00B920C4">
        <w:rPr>
          <w:rFonts w:ascii="Times New Roman" w:eastAsia="Times New Roman" w:hAnsi="Times New Roman" w:cs="Times New Roman"/>
          <w:sz w:val="24"/>
          <w:szCs w:val="24"/>
        </w:rPr>
        <w:t xml:space="preserve">базового варианта  индексов (вариант </w:t>
      </w:r>
      <w:r w:rsidR="00CF3B76">
        <w:rPr>
          <w:rFonts w:ascii="Times New Roman" w:eastAsia="Times New Roman" w:hAnsi="Times New Roman" w:cs="Times New Roman"/>
          <w:sz w:val="24"/>
          <w:szCs w:val="24"/>
        </w:rPr>
        <w:t>2</w:t>
      </w:r>
      <w:r w:rsidRPr="00B920C4">
        <w:rPr>
          <w:rFonts w:ascii="Times New Roman" w:eastAsia="Times New Roman" w:hAnsi="Times New Roman" w:cs="Times New Roman"/>
          <w:sz w:val="24"/>
          <w:szCs w:val="24"/>
        </w:rPr>
        <w:t xml:space="preserve"> ). </w:t>
      </w:r>
    </w:p>
    <w:p w:rsidR="00CF3B76" w:rsidRDefault="00CF3B76" w:rsidP="0057677B">
      <w:pPr>
        <w:ind w:right="-5" w:firstLine="709"/>
        <w:jc w:val="both"/>
        <w:rPr>
          <w:rFonts w:ascii="Times New Roman" w:hAnsi="Times New Roman" w:cs="Times New Roman"/>
          <w:sz w:val="24"/>
          <w:szCs w:val="24"/>
        </w:rPr>
      </w:pPr>
      <w:r>
        <w:rPr>
          <w:rFonts w:ascii="Times New Roman" w:eastAsia="Times New Roman" w:hAnsi="Times New Roman" w:cs="Times New Roman"/>
          <w:sz w:val="24"/>
          <w:szCs w:val="24"/>
        </w:rPr>
        <w:t>– вариант 2</w:t>
      </w:r>
      <w:r w:rsidR="005B539A" w:rsidRPr="00B920C4">
        <w:rPr>
          <w:rFonts w:ascii="Times New Roman" w:eastAsia="Times New Roman" w:hAnsi="Times New Roman" w:cs="Times New Roman"/>
          <w:sz w:val="24"/>
          <w:szCs w:val="24"/>
        </w:rPr>
        <w:t xml:space="preserve"> (базовый)</w:t>
      </w:r>
      <w:r w:rsidR="0057677B" w:rsidRPr="00B920C4">
        <w:rPr>
          <w:rFonts w:ascii="Times New Roman" w:hAnsi="Times New Roman" w:cs="Times New Roman"/>
          <w:sz w:val="24"/>
          <w:szCs w:val="24"/>
        </w:rPr>
        <w:t xml:space="preserve">– </w:t>
      </w:r>
      <w:r w:rsidRPr="00CF3B76">
        <w:rPr>
          <w:rFonts w:ascii="Times New Roman" w:hAnsi="Times New Roman" w:cs="Times New Roman"/>
          <w:sz w:val="24"/>
          <w:szCs w:val="24"/>
        </w:rPr>
        <w:t xml:space="preserve">предполагает более активную политику, направленную на поддержание инвестиционного и потребительского спроса, что будет способствовать формированию более устойчивого долгосрочного экономического роста. Данный вариант характеризует развитие экономики Ленинградской области в условиях реализации активной государственной политики, направленной на стимулирование экономического роста и модернизации, а также на повышение эффективности расходов бюджета. </w:t>
      </w:r>
      <w:r w:rsidR="0057677B" w:rsidRPr="00B920C4">
        <w:rPr>
          <w:rFonts w:ascii="Times New Roman" w:hAnsi="Times New Roman" w:cs="Times New Roman"/>
          <w:sz w:val="24"/>
          <w:szCs w:val="24"/>
        </w:rPr>
        <w:t xml:space="preserve"> </w:t>
      </w:r>
    </w:p>
    <w:p w:rsidR="00411789" w:rsidRPr="00B920C4" w:rsidRDefault="00411789" w:rsidP="00411789">
      <w:pPr>
        <w:shd w:val="clear" w:color="auto" w:fill="FFFFFF"/>
        <w:ind w:left="14" w:firstLine="830"/>
        <w:jc w:val="both"/>
        <w:rPr>
          <w:rFonts w:ascii="Times New Roman" w:hAnsi="Times New Roman" w:cs="Times New Roman"/>
          <w:color w:val="000000"/>
          <w:sz w:val="24"/>
          <w:szCs w:val="24"/>
        </w:rPr>
      </w:pPr>
      <w:r w:rsidRPr="00B920C4">
        <w:rPr>
          <w:rFonts w:ascii="Times New Roman" w:hAnsi="Times New Roman" w:cs="Times New Roman"/>
          <w:iCs/>
          <w:sz w:val="24"/>
          <w:szCs w:val="24"/>
        </w:rPr>
        <w:t xml:space="preserve">В целом по итогам текущего года и в среднесрочной перспективе прогнозируется достаточно стабильное социально-экономическое развитие муниципального образования </w:t>
      </w:r>
      <w:r w:rsidRPr="00B920C4">
        <w:rPr>
          <w:rFonts w:ascii="Times New Roman" w:hAnsi="Times New Roman" w:cs="Times New Roman"/>
          <w:color w:val="000000"/>
          <w:spacing w:val="-2"/>
          <w:sz w:val="24"/>
          <w:szCs w:val="24"/>
        </w:rPr>
        <w:t xml:space="preserve">«Пустомержское сельское </w:t>
      </w:r>
      <w:r w:rsidRPr="00B920C4">
        <w:rPr>
          <w:rFonts w:ascii="Times New Roman" w:hAnsi="Times New Roman" w:cs="Times New Roman"/>
          <w:color w:val="000000"/>
          <w:sz w:val="24"/>
          <w:szCs w:val="24"/>
        </w:rPr>
        <w:t>поселение»</w:t>
      </w:r>
      <w:r w:rsidRPr="00B920C4">
        <w:rPr>
          <w:rFonts w:ascii="Times New Roman" w:hAnsi="Times New Roman" w:cs="Times New Roman"/>
          <w:iCs/>
          <w:sz w:val="24"/>
          <w:szCs w:val="24"/>
        </w:rPr>
        <w:t xml:space="preserve">. Планируется расширение (модернизация) уже имеющихся производств и соответственно увеличение количества </w:t>
      </w:r>
      <w:r>
        <w:rPr>
          <w:rFonts w:ascii="Times New Roman" w:hAnsi="Times New Roman" w:cs="Times New Roman"/>
          <w:iCs/>
          <w:sz w:val="24"/>
          <w:szCs w:val="24"/>
        </w:rPr>
        <w:t>рабочих мест для жителей муниципального образования</w:t>
      </w:r>
      <w:r w:rsidRPr="00B920C4">
        <w:rPr>
          <w:rFonts w:ascii="Times New Roman" w:hAnsi="Times New Roman" w:cs="Times New Roman"/>
          <w:iCs/>
          <w:sz w:val="24"/>
          <w:szCs w:val="24"/>
        </w:rPr>
        <w:t>. В рамках указов Президента Российской Федерации от 7 мая 2012 года № 596-606 предусмотрена реализация целого комплекса мероприятий, направленных на улучшение инвестиционного климата и стимулирование инвестиционной активности потенциальных инвесторов, на развитие инновационной деятельности,  улучшение жилищных усл</w:t>
      </w:r>
      <w:r>
        <w:rPr>
          <w:rFonts w:ascii="Times New Roman" w:hAnsi="Times New Roman" w:cs="Times New Roman"/>
          <w:iCs/>
          <w:sz w:val="24"/>
          <w:szCs w:val="24"/>
        </w:rPr>
        <w:t>овий, демографической ситуации</w:t>
      </w:r>
      <w:r w:rsidRPr="00B920C4">
        <w:rPr>
          <w:rFonts w:ascii="Times New Roman" w:hAnsi="Times New Roman" w:cs="Times New Roman"/>
          <w:iCs/>
          <w:sz w:val="24"/>
          <w:szCs w:val="24"/>
        </w:rPr>
        <w:t xml:space="preserve">, создание и совершенствование системы предоставления государственных и муниципальных услуг на территории муниципального образования,  </w:t>
      </w:r>
      <w:r w:rsidRPr="00B920C4">
        <w:rPr>
          <w:rFonts w:ascii="Times New Roman" w:hAnsi="Times New Roman" w:cs="Times New Roman"/>
          <w:sz w:val="24"/>
          <w:szCs w:val="24"/>
        </w:rPr>
        <w:t xml:space="preserve">предусмотрено поэтапное повышение размера заработной платы отдельных категорий </w:t>
      </w:r>
      <w:r>
        <w:rPr>
          <w:rFonts w:ascii="Times New Roman" w:hAnsi="Times New Roman" w:cs="Times New Roman"/>
          <w:sz w:val="24"/>
          <w:szCs w:val="24"/>
        </w:rPr>
        <w:t>работников бюджетной сферы</w:t>
      </w:r>
      <w:r w:rsidRPr="00B920C4">
        <w:rPr>
          <w:rFonts w:ascii="Times New Roman" w:hAnsi="Times New Roman" w:cs="Times New Roman"/>
          <w:sz w:val="24"/>
          <w:szCs w:val="24"/>
        </w:rPr>
        <w:t>.</w:t>
      </w:r>
      <w:r w:rsidRPr="00B920C4">
        <w:rPr>
          <w:rFonts w:ascii="Times New Roman" w:hAnsi="Times New Roman" w:cs="Times New Roman"/>
          <w:color w:val="000000"/>
          <w:sz w:val="24"/>
          <w:szCs w:val="24"/>
        </w:rPr>
        <w:t xml:space="preserve"> </w:t>
      </w:r>
      <w:r>
        <w:rPr>
          <w:rFonts w:ascii="Times New Roman" w:hAnsi="Times New Roman" w:cs="Times New Roman"/>
          <w:iCs/>
          <w:sz w:val="24"/>
          <w:szCs w:val="24"/>
        </w:rPr>
        <w:t xml:space="preserve"> </w:t>
      </w:r>
    </w:p>
    <w:p w:rsidR="005E325F" w:rsidRPr="00411789" w:rsidRDefault="005E325F" w:rsidP="00411789">
      <w:pPr>
        <w:pStyle w:val="a9"/>
        <w:spacing w:before="1"/>
      </w:pPr>
    </w:p>
    <w:p w:rsidR="003470DB" w:rsidRPr="003470DB" w:rsidRDefault="0057677B" w:rsidP="003470DB">
      <w:pPr>
        <w:pStyle w:val="a9"/>
        <w:ind w:right="117" w:firstLine="777"/>
        <w:rPr>
          <w:rFonts w:ascii="Times New Roman" w:hAnsi="Times New Roman" w:cs="Times New Roman"/>
          <w:sz w:val="24"/>
          <w:szCs w:val="24"/>
        </w:rPr>
      </w:pPr>
      <w:r w:rsidRPr="00B920C4">
        <w:rPr>
          <w:rFonts w:ascii="Times New Roman" w:hAnsi="Times New Roman" w:cs="Times New Roman"/>
          <w:sz w:val="24"/>
          <w:szCs w:val="24"/>
        </w:rPr>
        <w:t xml:space="preserve"> В социальной сфере предусматривает повышение уровня жизни населения на основе умеренного увеличения социальных обязательств государства и бизнеса. Следствием этого будет сдержанная динамика потребительского спроса: возобновление роста реальных денежных доходов населения в 2017 году (на 0,7% к 2016 году) с последующим ростом на 1,1% в 2019 году к 2018 году. На фоне низкого потребительск</w:t>
      </w:r>
      <w:r w:rsidR="003470DB">
        <w:rPr>
          <w:rFonts w:ascii="Times New Roman" w:hAnsi="Times New Roman" w:cs="Times New Roman"/>
          <w:sz w:val="24"/>
          <w:szCs w:val="24"/>
        </w:rPr>
        <w:t>ого спроса инфляция  в конце 2017 года составит 4,1 %,</w:t>
      </w:r>
      <w:r w:rsidR="00253BF6">
        <w:rPr>
          <w:rFonts w:ascii="Times New Roman" w:hAnsi="Times New Roman" w:cs="Times New Roman"/>
          <w:sz w:val="24"/>
          <w:szCs w:val="24"/>
        </w:rPr>
        <w:t xml:space="preserve">  </w:t>
      </w:r>
      <w:r w:rsidR="003470DB">
        <w:rPr>
          <w:rFonts w:ascii="Times New Roman" w:hAnsi="Times New Roman" w:cs="Times New Roman"/>
          <w:sz w:val="24"/>
          <w:szCs w:val="24"/>
        </w:rPr>
        <w:t xml:space="preserve">в 2018 году – </w:t>
      </w:r>
      <w:r w:rsidR="00253BF6">
        <w:rPr>
          <w:rFonts w:ascii="Times New Roman" w:hAnsi="Times New Roman" w:cs="Times New Roman"/>
          <w:sz w:val="24"/>
          <w:szCs w:val="24"/>
        </w:rPr>
        <w:t xml:space="preserve">  </w:t>
      </w:r>
      <w:r w:rsidR="003470DB">
        <w:rPr>
          <w:rFonts w:ascii="Times New Roman" w:hAnsi="Times New Roman" w:cs="Times New Roman"/>
          <w:sz w:val="24"/>
          <w:szCs w:val="24"/>
        </w:rPr>
        <w:t xml:space="preserve">повысится до  уровня 4,3 % на конец года, а с 2019 года – закрепится на целевом уровне. </w:t>
      </w:r>
      <w:r w:rsidR="003470DB">
        <w:rPr>
          <w:rFonts w:ascii="Times New Roman" w:hAnsi="Times New Roman" w:cs="Times New Roman"/>
          <w:sz w:val="24"/>
          <w:szCs w:val="24"/>
        </w:rPr>
        <w:br/>
      </w:r>
      <w:r w:rsidR="003470DB" w:rsidRPr="003470DB">
        <w:rPr>
          <w:rFonts w:ascii="Times New Roman" w:hAnsi="Times New Roman" w:cs="Times New Roman"/>
          <w:sz w:val="24"/>
          <w:szCs w:val="24"/>
        </w:rPr>
        <w:t>Предлагаемый Минэкономразвития России комплекс</w:t>
      </w:r>
      <w:r w:rsidR="003470DB">
        <w:rPr>
          <w:rFonts w:ascii="Times New Roman" w:hAnsi="Times New Roman" w:cs="Times New Roman"/>
          <w:sz w:val="24"/>
          <w:szCs w:val="24"/>
        </w:rPr>
        <w:t xml:space="preserve"> </w:t>
      </w:r>
      <w:r w:rsidR="003470DB" w:rsidRPr="003470DB">
        <w:rPr>
          <w:rFonts w:ascii="Times New Roman" w:hAnsi="Times New Roman" w:cs="Times New Roman"/>
          <w:sz w:val="24"/>
          <w:szCs w:val="24"/>
        </w:rPr>
        <w:t xml:space="preserve"> структурных мер должен обеспечить ускорение темпов экономического роста до 3,1% в 2020 году при существенном росте доли инвестиций в основной капитал, что позволит создать условия для устойчивого экономического роста в</w:t>
      </w:r>
      <w:r w:rsidR="003470DB" w:rsidRPr="003470DB">
        <w:rPr>
          <w:rFonts w:ascii="Times New Roman" w:hAnsi="Times New Roman" w:cs="Times New Roman"/>
          <w:spacing w:val="-6"/>
          <w:sz w:val="24"/>
          <w:szCs w:val="24"/>
        </w:rPr>
        <w:t xml:space="preserve"> </w:t>
      </w:r>
      <w:r w:rsidR="003470DB" w:rsidRPr="003470DB">
        <w:rPr>
          <w:rFonts w:ascii="Times New Roman" w:hAnsi="Times New Roman" w:cs="Times New Roman"/>
          <w:sz w:val="24"/>
          <w:szCs w:val="24"/>
        </w:rPr>
        <w:t>будущем.</w:t>
      </w:r>
    </w:p>
    <w:p w:rsidR="005B539A" w:rsidRPr="00B920C4" w:rsidRDefault="005B539A" w:rsidP="0057677B">
      <w:pPr>
        <w:ind w:right="-5" w:firstLine="709"/>
        <w:jc w:val="both"/>
        <w:rPr>
          <w:rFonts w:ascii="Times New Roman" w:hAnsi="Times New Roman" w:cs="Times New Roman"/>
          <w:color w:val="000000"/>
          <w:spacing w:val="-1"/>
          <w:sz w:val="24"/>
          <w:szCs w:val="24"/>
        </w:rPr>
      </w:pPr>
    </w:p>
    <w:p w:rsidR="00F418A4" w:rsidRPr="00B920C4" w:rsidRDefault="00411789" w:rsidP="005B539A">
      <w:pPr>
        <w:shd w:val="clear" w:color="auto" w:fill="FFFFFF"/>
        <w:ind w:left="14" w:firstLine="830"/>
        <w:jc w:val="both"/>
        <w:rPr>
          <w:rFonts w:ascii="Times New Roman" w:hAnsi="Times New Roman" w:cs="Times New Roman"/>
          <w:color w:val="000000"/>
          <w:sz w:val="24"/>
          <w:szCs w:val="24"/>
        </w:rPr>
      </w:pPr>
      <w:r>
        <w:rPr>
          <w:rFonts w:ascii="Times New Roman" w:hAnsi="Times New Roman" w:cs="Times New Roman"/>
          <w:iCs/>
          <w:sz w:val="24"/>
          <w:szCs w:val="24"/>
        </w:rPr>
        <w:t xml:space="preserve"> </w:t>
      </w:r>
    </w:p>
    <w:p w:rsidR="007B3848" w:rsidRPr="00F30310" w:rsidRDefault="007B3848" w:rsidP="007B3848">
      <w:pPr>
        <w:pStyle w:val="a7"/>
        <w:tabs>
          <w:tab w:val="left" w:pos="-2340"/>
        </w:tabs>
        <w:ind w:right="0"/>
        <w:rPr>
          <w:b/>
          <w:sz w:val="24"/>
          <w:szCs w:val="24"/>
        </w:rPr>
      </w:pPr>
    </w:p>
    <w:p w:rsidR="007B3848" w:rsidRPr="00F30310" w:rsidRDefault="007B3848" w:rsidP="007B3848">
      <w:pPr>
        <w:pStyle w:val="a7"/>
        <w:tabs>
          <w:tab w:val="left" w:pos="-2340"/>
        </w:tabs>
        <w:ind w:right="0"/>
        <w:rPr>
          <w:sz w:val="24"/>
          <w:szCs w:val="24"/>
        </w:rPr>
      </w:pPr>
      <w:r w:rsidRPr="00F30310">
        <w:rPr>
          <w:b/>
          <w:sz w:val="24"/>
          <w:szCs w:val="24"/>
        </w:rPr>
        <w:lastRenderedPageBreak/>
        <w:t>Общая социально-экономическая ситуация в муниципальном образовании «Пустомержское сельское поселение» за отчетный период.</w:t>
      </w:r>
      <w:r w:rsidRPr="00F30310">
        <w:rPr>
          <w:sz w:val="24"/>
          <w:szCs w:val="24"/>
        </w:rPr>
        <w:t xml:space="preserve"> </w:t>
      </w:r>
    </w:p>
    <w:p w:rsidR="007B3848" w:rsidRPr="00F7585C" w:rsidRDefault="007B3848" w:rsidP="007B3848">
      <w:pPr>
        <w:pStyle w:val="a7"/>
        <w:tabs>
          <w:tab w:val="left" w:pos="-2340"/>
        </w:tabs>
        <w:ind w:right="0"/>
        <w:rPr>
          <w:iCs/>
          <w:sz w:val="24"/>
          <w:szCs w:val="24"/>
        </w:rPr>
      </w:pPr>
      <w:r w:rsidRPr="00F7585C">
        <w:rPr>
          <w:iCs/>
          <w:sz w:val="24"/>
          <w:szCs w:val="24"/>
        </w:rPr>
        <w:t>В течение 201</w:t>
      </w:r>
      <w:r w:rsidR="00142CD2">
        <w:rPr>
          <w:iCs/>
          <w:sz w:val="24"/>
          <w:szCs w:val="24"/>
        </w:rPr>
        <w:t>7</w:t>
      </w:r>
      <w:r w:rsidRPr="00F7585C">
        <w:rPr>
          <w:iCs/>
          <w:sz w:val="24"/>
          <w:szCs w:val="24"/>
        </w:rPr>
        <w:t xml:space="preserve"> года в муниципальном образовании росли объемы производства продукции сельского хозяйства, </w:t>
      </w:r>
      <w:r w:rsidR="001D6CAF" w:rsidRPr="00F7585C">
        <w:rPr>
          <w:iCs/>
          <w:sz w:val="24"/>
          <w:szCs w:val="24"/>
        </w:rPr>
        <w:t xml:space="preserve">увеличились </w:t>
      </w:r>
      <w:r w:rsidRPr="00F7585C">
        <w:rPr>
          <w:sz w:val="24"/>
          <w:szCs w:val="24"/>
        </w:rPr>
        <w:t xml:space="preserve"> и</w:t>
      </w:r>
      <w:r w:rsidR="00F30310" w:rsidRPr="00F7585C">
        <w:rPr>
          <w:sz w:val="24"/>
          <w:szCs w:val="24"/>
        </w:rPr>
        <w:t>нвестици</w:t>
      </w:r>
      <w:r w:rsidR="009A1190" w:rsidRPr="00F7585C">
        <w:rPr>
          <w:sz w:val="24"/>
          <w:szCs w:val="24"/>
        </w:rPr>
        <w:t>и</w:t>
      </w:r>
      <w:r w:rsidR="00F30310" w:rsidRPr="00F7585C">
        <w:rPr>
          <w:sz w:val="24"/>
          <w:szCs w:val="24"/>
        </w:rPr>
        <w:t xml:space="preserve"> в основной капитал</w:t>
      </w:r>
      <w:r w:rsidRPr="00F7585C">
        <w:rPr>
          <w:sz w:val="24"/>
          <w:szCs w:val="24"/>
        </w:rPr>
        <w:t xml:space="preserve">. </w:t>
      </w:r>
    </w:p>
    <w:p w:rsidR="00F7585C" w:rsidRPr="001A52DE" w:rsidRDefault="007B3848" w:rsidP="007B3848">
      <w:pPr>
        <w:pStyle w:val="a7"/>
        <w:tabs>
          <w:tab w:val="left" w:pos="0"/>
        </w:tabs>
        <w:ind w:right="28"/>
        <w:rPr>
          <w:iCs/>
          <w:sz w:val="24"/>
          <w:szCs w:val="24"/>
        </w:rPr>
      </w:pPr>
      <w:r w:rsidRPr="00F7585C">
        <w:rPr>
          <w:iCs/>
          <w:sz w:val="24"/>
          <w:szCs w:val="24"/>
        </w:rPr>
        <w:t>В январе-</w:t>
      </w:r>
      <w:r w:rsidR="00B24C0B">
        <w:rPr>
          <w:iCs/>
          <w:sz w:val="24"/>
          <w:szCs w:val="24"/>
        </w:rPr>
        <w:t>мае</w:t>
      </w:r>
      <w:r w:rsidRPr="00F7585C">
        <w:rPr>
          <w:iCs/>
          <w:sz w:val="24"/>
          <w:szCs w:val="24"/>
        </w:rPr>
        <w:t xml:space="preserve"> 201</w:t>
      </w:r>
      <w:r w:rsidR="00155219">
        <w:rPr>
          <w:iCs/>
          <w:sz w:val="24"/>
          <w:szCs w:val="24"/>
        </w:rPr>
        <w:t>8</w:t>
      </w:r>
      <w:r w:rsidRPr="00F7585C">
        <w:rPr>
          <w:iCs/>
          <w:sz w:val="24"/>
          <w:szCs w:val="24"/>
        </w:rPr>
        <w:t xml:space="preserve"> года объем сельскохозяйственного производства превысил уровень января-</w:t>
      </w:r>
      <w:r w:rsidR="00F30310" w:rsidRPr="00F7585C">
        <w:rPr>
          <w:iCs/>
          <w:sz w:val="24"/>
          <w:szCs w:val="24"/>
        </w:rPr>
        <w:t>июля 201</w:t>
      </w:r>
      <w:r w:rsidR="00155219">
        <w:rPr>
          <w:iCs/>
          <w:sz w:val="24"/>
          <w:szCs w:val="24"/>
        </w:rPr>
        <w:t>7</w:t>
      </w:r>
      <w:r w:rsidR="00F30310" w:rsidRPr="00F7585C">
        <w:rPr>
          <w:iCs/>
          <w:sz w:val="24"/>
          <w:szCs w:val="24"/>
        </w:rPr>
        <w:t xml:space="preserve"> года. </w:t>
      </w:r>
    </w:p>
    <w:p w:rsidR="007B3848" w:rsidRPr="005F5D81" w:rsidRDefault="007B3848" w:rsidP="007B3848">
      <w:pPr>
        <w:pStyle w:val="a7"/>
        <w:tabs>
          <w:tab w:val="left" w:pos="0"/>
        </w:tabs>
        <w:ind w:right="28"/>
        <w:rPr>
          <w:iCs/>
          <w:sz w:val="24"/>
          <w:szCs w:val="24"/>
          <w:highlight w:val="yellow"/>
        </w:rPr>
      </w:pPr>
      <w:r w:rsidRPr="005F5D81">
        <w:rPr>
          <w:iCs/>
          <w:sz w:val="24"/>
          <w:szCs w:val="24"/>
          <w:highlight w:val="yellow"/>
        </w:rPr>
        <w:t xml:space="preserve"> </w:t>
      </w:r>
    </w:p>
    <w:p w:rsidR="0056753B" w:rsidRPr="00F30310" w:rsidRDefault="0056753B" w:rsidP="0056753B">
      <w:pPr>
        <w:shd w:val="clear" w:color="auto" w:fill="FFFFFF"/>
        <w:ind w:left="715"/>
        <w:jc w:val="both"/>
        <w:rPr>
          <w:rFonts w:ascii="Times New Roman" w:hAnsi="Times New Roman" w:cs="Times New Roman"/>
          <w:sz w:val="24"/>
          <w:szCs w:val="24"/>
        </w:rPr>
      </w:pPr>
      <w:r w:rsidRPr="00F30310">
        <w:rPr>
          <w:rFonts w:ascii="Times New Roman" w:hAnsi="Times New Roman" w:cs="Times New Roman"/>
          <w:b/>
          <w:bCs/>
          <w:color w:val="000000"/>
          <w:spacing w:val="-1"/>
          <w:sz w:val="24"/>
          <w:szCs w:val="24"/>
        </w:rPr>
        <w:t>Промышленное производство</w:t>
      </w:r>
    </w:p>
    <w:p w:rsidR="0056753B" w:rsidRPr="00F30310" w:rsidRDefault="0056753B" w:rsidP="0056753B">
      <w:pPr>
        <w:shd w:val="clear" w:color="auto" w:fill="FFFFFF"/>
        <w:ind w:left="10" w:firstLine="706"/>
        <w:jc w:val="both"/>
        <w:rPr>
          <w:rFonts w:ascii="Times New Roman" w:hAnsi="Times New Roman" w:cs="Times New Roman"/>
          <w:color w:val="000000"/>
          <w:spacing w:val="-2"/>
          <w:sz w:val="24"/>
          <w:szCs w:val="24"/>
        </w:rPr>
      </w:pPr>
    </w:p>
    <w:p w:rsidR="005F5D81" w:rsidRDefault="0056753B" w:rsidP="00BF005E">
      <w:pPr>
        <w:ind w:firstLine="709"/>
        <w:jc w:val="both"/>
        <w:rPr>
          <w:rFonts w:ascii="Times New Roman" w:hAnsi="Times New Roman" w:cs="Times New Roman"/>
          <w:color w:val="000000"/>
          <w:sz w:val="24"/>
          <w:szCs w:val="24"/>
        </w:rPr>
      </w:pPr>
      <w:r w:rsidRPr="00F30310">
        <w:rPr>
          <w:rFonts w:ascii="Times New Roman" w:hAnsi="Times New Roman" w:cs="Times New Roman"/>
          <w:color w:val="000000"/>
          <w:spacing w:val="-2"/>
          <w:sz w:val="24"/>
          <w:szCs w:val="24"/>
        </w:rPr>
        <w:t>На территории поселения находится мясокомбинат «Нейма», который закупа</w:t>
      </w:r>
      <w:r w:rsidRPr="00F30310">
        <w:rPr>
          <w:rFonts w:ascii="Times New Roman" w:hAnsi="Times New Roman" w:cs="Times New Roman"/>
          <w:color w:val="000000"/>
          <w:spacing w:val="-2"/>
          <w:sz w:val="24"/>
          <w:szCs w:val="24"/>
        </w:rPr>
        <w:softHyphen/>
        <w:t>ет скот от насел</w:t>
      </w:r>
      <w:r w:rsidR="005F5D81">
        <w:rPr>
          <w:rFonts w:ascii="Times New Roman" w:hAnsi="Times New Roman" w:cs="Times New Roman"/>
          <w:color w:val="000000"/>
          <w:spacing w:val="-2"/>
          <w:sz w:val="24"/>
          <w:szCs w:val="24"/>
        </w:rPr>
        <w:t>ения Ленинградской области и пред</w:t>
      </w:r>
      <w:r w:rsidR="00F7585C">
        <w:rPr>
          <w:rFonts w:ascii="Times New Roman" w:hAnsi="Times New Roman" w:cs="Times New Roman"/>
          <w:color w:val="000000"/>
          <w:spacing w:val="-2"/>
          <w:sz w:val="24"/>
          <w:szCs w:val="24"/>
        </w:rPr>
        <w:t>приятий северо-западного регион</w:t>
      </w:r>
      <w:r w:rsidR="005F5D81">
        <w:rPr>
          <w:rFonts w:ascii="Times New Roman" w:hAnsi="Times New Roman" w:cs="Times New Roman"/>
          <w:color w:val="000000"/>
          <w:spacing w:val="-2"/>
          <w:sz w:val="24"/>
          <w:szCs w:val="24"/>
        </w:rPr>
        <w:t>а</w:t>
      </w:r>
      <w:r w:rsidRPr="00F30310">
        <w:rPr>
          <w:rFonts w:ascii="Times New Roman" w:hAnsi="Times New Roman" w:cs="Times New Roman"/>
          <w:color w:val="000000"/>
          <w:spacing w:val="-2"/>
          <w:sz w:val="24"/>
          <w:szCs w:val="24"/>
        </w:rPr>
        <w:t xml:space="preserve">. </w:t>
      </w:r>
      <w:r w:rsidRPr="00F30310">
        <w:rPr>
          <w:rFonts w:ascii="Times New Roman" w:hAnsi="Times New Roman" w:cs="Times New Roman"/>
          <w:color w:val="000000"/>
          <w:sz w:val="24"/>
          <w:szCs w:val="24"/>
        </w:rPr>
        <w:t>Производит колбасы, мясо и мясопродукты</w:t>
      </w:r>
      <w:r w:rsidR="00575A79" w:rsidRPr="00F30310">
        <w:rPr>
          <w:rFonts w:ascii="Times New Roman" w:hAnsi="Times New Roman" w:cs="Times New Roman"/>
          <w:color w:val="000000"/>
          <w:sz w:val="24"/>
          <w:szCs w:val="24"/>
        </w:rPr>
        <w:t xml:space="preserve">. Имеет свою </w:t>
      </w:r>
      <w:r w:rsidRPr="00F30310">
        <w:rPr>
          <w:rFonts w:ascii="Times New Roman" w:hAnsi="Times New Roman" w:cs="Times New Roman"/>
          <w:color w:val="000000"/>
          <w:sz w:val="24"/>
          <w:szCs w:val="24"/>
        </w:rPr>
        <w:t>сеть магазинов</w:t>
      </w:r>
      <w:r w:rsidR="00575A79" w:rsidRPr="00F30310">
        <w:rPr>
          <w:rFonts w:ascii="Times New Roman" w:hAnsi="Times New Roman" w:cs="Times New Roman"/>
          <w:color w:val="000000"/>
          <w:sz w:val="24"/>
          <w:szCs w:val="24"/>
        </w:rPr>
        <w:t xml:space="preserve"> розничной торговли </w:t>
      </w:r>
      <w:r w:rsidRPr="00F30310">
        <w:rPr>
          <w:rFonts w:ascii="Times New Roman" w:hAnsi="Times New Roman" w:cs="Times New Roman"/>
          <w:color w:val="000000"/>
          <w:sz w:val="24"/>
          <w:szCs w:val="24"/>
        </w:rPr>
        <w:t xml:space="preserve"> по Ленин</w:t>
      </w:r>
      <w:r w:rsidRPr="00F30310">
        <w:rPr>
          <w:rFonts w:ascii="Times New Roman" w:hAnsi="Times New Roman" w:cs="Times New Roman"/>
          <w:color w:val="000000"/>
          <w:sz w:val="24"/>
          <w:szCs w:val="24"/>
        </w:rPr>
        <w:softHyphen/>
      </w:r>
      <w:r w:rsidRPr="00F30310">
        <w:rPr>
          <w:rFonts w:ascii="Times New Roman" w:hAnsi="Times New Roman" w:cs="Times New Roman"/>
          <w:color w:val="000000"/>
          <w:spacing w:val="-1"/>
          <w:sz w:val="24"/>
          <w:szCs w:val="24"/>
        </w:rPr>
        <w:t>градской области</w:t>
      </w:r>
      <w:r w:rsidR="005F5D81">
        <w:rPr>
          <w:rFonts w:ascii="Times New Roman" w:hAnsi="Times New Roman" w:cs="Times New Roman"/>
          <w:color w:val="000000"/>
          <w:spacing w:val="-1"/>
          <w:sz w:val="24"/>
          <w:szCs w:val="24"/>
        </w:rPr>
        <w:t xml:space="preserve">. После проведенной </w:t>
      </w:r>
      <w:r w:rsidR="005F5D81">
        <w:rPr>
          <w:rFonts w:ascii="Times New Roman" w:hAnsi="Times New Roman" w:cs="Times New Roman"/>
          <w:sz w:val="24"/>
          <w:szCs w:val="24"/>
        </w:rPr>
        <w:t xml:space="preserve"> реконструкции  </w:t>
      </w:r>
      <w:r w:rsidR="005F5D81" w:rsidRPr="00895464">
        <w:rPr>
          <w:rFonts w:ascii="Times New Roman" w:hAnsi="Times New Roman" w:cs="Times New Roman"/>
          <w:sz w:val="24"/>
          <w:szCs w:val="24"/>
        </w:rPr>
        <w:t xml:space="preserve"> производства ООО Мясокомбинат «Нейма»</w:t>
      </w:r>
      <w:r w:rsidR="005F5D81">
        <w:rPr>
          <w:rFonts w:ascii="Times New Roman" w:hAnsi="Times New Roman" w:cs="Times New Roman"/>
          <w:sz w:val="24"/>
          <w:szCs w:val="24"/>
        </w:rPr>
        <w:t xml:space="preserve"> </w:t>
      </w:r>
      <w:r w:rsidR="00BF005E" w:rsidRPr="00895464">
        <w:rPr>
          <w:rFonts w:ascii="Times New Roman" w:hAnsi="Times New Roman" w:cs="Times New Roman"/>
          <w:sz w:val="24"/>
          <w:szCs w:val="24"/>
        </w:rPr>
        <w:t xml:space="preserve"> прирост объемов производства к уровню 201</w:t>
      </w:r>
      <w:r w:rsidR="005F5D81">
        <w:rPr>
          <w:rFonts w:ascii="Times New Roman" w:hAnsi="Times New Roman" w:cs="Times New Roman"/>
          <w:sz w:val="24"/>
          <w:szCs w:val="24"/>
        </w:rPr>
        <w:t>6 года составил</w:t>
      </w:r>
      <w:r w:rsidR="00BF005E" w:rsidRPr="00895464">
        <w:rPr>
          <w:rFonts w:ascii="Times New Roman" w:hAnsi="Times New Roman" w:cs="Times New Roman"/>
          <w:sz w:val="24"/>
          <w:szCs w:val="24"/>
        </w:rPr>
        <w:t xml:space="preserve">  около 77,6%  </w:t>
      </w:r>
      <w:r w:rsidR="005F5D81">
        <w:rPr>
          <w:rFonts w:ascii="Times New Roman" w:hAnsi="Times New Roman" w:cs="Times New Roman"/>
          <w:sz w:val="24"/>
          <w:szCs w:val="24"/>
        </w:rPr>
        <w:t xml:space="preserve"> </w:t>
      </w:r>
      <w:r w:rsidR="00BF005E" w:rsidRPr="00895464">
        <w:rPr>
          <w:rFonts w:ascii="Times New Roman" w:hAnsi="Times New Roman" w:cs="Times New Roman"/>
          <w:sz w:val="24"/>
          <w:szCs w:val="24"/>
        </w:rPr>
        <w:t>.</w:t>
      </w:r>
      <w:r w:rsidR="00BF005E">
        <w:rPr>
          <w:rFonts w:ascii="Times New Roman" w:hAnsi="Times New Roman" w:cs="Times New Roman"/>
          <w:color w:val="FF0000"/>
          <w:sz w:val="24"/>
          <w:szCs w:val="24"/>
        </w:rPr>
        <w:t xml:space="preserve"> </w:t>
      </w:r>
      <w:r w:rsidRPr="00F30310">
        <w:rPr>
          <w:rFonts w:ascii="Times New Roman" w:hAnsi="Times New Roman" w:cs="Times New Roman"/>
          <w:color w:val="000000"/>
          <w:spacing w:val="-1"/>
          <w:sz w:val="24"/>
          <w:szCs w:val="24"/>
        </w:rPr>
        <w:t>Мясокомбинат в настоящее время работает стабильно, увольне</w:t>
      </w:r>
      <w:r w:rsidRPr="00F30310">
        <w:rPr>
          <w:rFonts w:ascii="Times New Roman" w:hAnsi="Times New Roman" w:cs="Times New Roman"/>
          <w:color w:val="000000"/>
          <w:spacing w:val="-1"/>
          <w:sz w:val="24"/>
          <w:szCs w:val="24"/>
        </w:rPr>
        <w:softHyphen/>
      </w:r>
      <w:r w:rsidRPr="00F30310">
        <w:rPr>
          <w:rFonts w:ascii="Times New Roman" w:hAnsi="Times New Roman" w:cs="Times New Roman"/>
          <w:color w:val="000000"/>
          <w:sz w:val="24"/>
          <w:szCs w:val="24"/>
        </w:rPr>
        <w:t>ний работников в течени</w:t>
      </w:r>
      <w:r w:rsidR="00575A79" w:rsidRPr="00F30310">
        <w:rPr>
          <w:rFonts w:ascii="Times New Roman" w:hAnsi="Times New Roman" w:cs="Times New Roman"/>
          <w:color w:val="000000"/>
          <w:sz w:val="24"/>
          <w:szCs w:val="24"/>
        </w:rPr>
        <w:t>е</w:t>
      </w:r>
      <w:r w:rsidRPr="00F30310">
        <w:rPr>
          <w:rFonts w:ascii="Times New Roman" w:hAnsi="Times New Roman" w:cs="Times New Roman"/>
          <w:color w:val="000000"/>
          <w:sz w:val="24"/>
          <w:szCs w:val="24"/>
        </w:rPr>
        <w:t xml:space="preserve"> 201</w:t>
      </w:r>
      <w:r w:rsidR="007A7B15">
        <w:rPr>
          <w:rFonts w:ascii="Times New Roman" w:hAnsi="Times New Roman" w:cs="Times New Roman"/>
          <w:color w:val="000000"/>
          <w:sz w:val="24"/>
          <w:szCs w:val="24"/>
        </w:rPr>
        <w:t>7</w:t>
      </w:r>
      <w:r w:rsidR="00DA71FC" w:rsidRPr="00F30310">
        <w:rPr>
          <w:rFonts w:ascii="Times New Roman" w:hAnsi="Times New Roman" w:cs="Times New Roman"/>
          <w:color w:val="000000"/>
          <w:sz w:val="24"/>
          <w:szCs w:val="24"/>
        </w:rPr>
        <w:t xml:space="preserve"> </w:t>
      </w:r>
      <w:r w:rsidR="005F5D81">
        <w:rPr>
          <w:rFonts w:ascii="Times New Roman" w:hAnsi="Times New Roman" w:cs="Times New Roman"/>
          <w:color w:val="000000"/>
          <w:sz w:val="24"/>
          <w:szCs w:val="24"/>
        </w:rPr>
        <w:t>–</w:t>
      </w:r>
      <w:r w:rsidR="00DA71FC" w:rsidRPr="00F30310">
        <w:rPr>
          <w:rFonts w:ascii="Times New Roman" w:hAnsi="Times New Roman" w:cs="Times New Roman"/>
          <w:color w:val="000000"/>
          <w:sz w:val="24"/>
          <w:szCs w:val="24"/>
        </w:rPr>
        <w:t xml:space="preserve"> 201</w:t>
      </w:r>
      <w:r w:rsidR="007A7B15">
        <w:rPr>
          <w:rFonts w:ascii="Times New Roman" w:hAnsi="Times New Roman" w:cs="Times New Roman"/>
          <w:color w:val="000000"/>
          <w:sz w:val="24"/>
          <w:szCs w:val="24"/>
        </w:rPr>
        <w:t>8</w:t>
      </w:r>
      <w:r w:rsidRPr="00F30310">
        <w:rPr>
          <w:rFonts w:ascii="Times New Roman" w:hAnsi="Times New Roman" w:cs="Times New Roman"/>
          <w:color w:val="000000"/>
          <w:sz w:val="24"/>
          <w:szCs w:val="24"/>
        </w:rPr>
        <w:t xml:space="preserve"> года не было.</w:t>
      </w:r>
      <w:r w:rsidR="00BF005E">
        <w:rPr>
          <w:rFonts w:ascii="Times New Roman" w:hAnsi="Times New Roman" w:cs="Times New Roman"/>
          <w:color w:val="000000"/>
          <w:sz w:val="24"/>
          <w:szCs w:val="24"/>
        </w:rPr>
        <w:t xml:space="preserve"> </w:t>
      </w:r>
      <w:r w:rsidR="00BF005E" w:rsidRPr="00F30310">
        <w:rPr>
          <w:rFonts w:ascii="Times New Roman" w:hAnsi="Times New Roman" w:cs="Times New Roman"/>
          <w:color w:val="000000"/>
          <w:sz w:val="24"/>
          <w:szCs w:val="24"/>
        </w:rPr>
        <w:t xml:space="preserve">На производстве в настоящее время занято  </w:t>
      </w:r>
      <w:r w:rsidR="00BF005E" w:rsidRPr="00F7585C">
        <w:rPr>
          <w:rFonts w:ascii="Times New Roman" w:hAnsi="Times New Roman" w:cs="Times New Roman"/>
          <w:color w:val="000000"/>
          <w:sz w:val="24"/>
          <w:szCs w:val="24"/>
        </w:rPr>
        <w:t>1</w:t>
      </w:r>
      <w:r w:rsidR="00F7585C" w:rsidRPr="001A52DE">
        <w:rPr>
          <w:rFonts w:ascii="Times New Roman" w:hAnsi="Times New Roman" w:cs="Times New Roman"/>
          <w:color w:val="000000"/>
          <w:sz w:val="24"/>
          <w:szCs w:val="24"/>
        </w:rPr>
        <w:t>1</w:t>
      </w:r>
      <w:r w:rsidR="00146823" w:rsidRPr="00F7585C">
        <w:rPr>
          <w:rFonts w:ascii="Times New Roman" w:hAnsi="Times New Roman" w:cs="Times New Roman"/>
          <w:color w:val="000000"/>
          <w:sz w:val="24"/>
          <w:szCs w:val="24"/>
        </w:rPr>
        <w:t>0</w:t>
      </w:r>
      <w:r w:rsidR="005F5D81" w:rsidRPr="00F7585C">
        <w:rPr>
          <w:rFonts w:ascii="Times New Roman" w:hAnsi="Times New Roman" w:cs="Times New Roman"/>
          <w:color w:val="000000"/>
          <w:sz w:val="24"/>
          <w:szCs w:val="24"/>
        </w:rPr>
        <w:t xml:space="preserve"> человек.</w:t>
      </w:r>
    </w:p>
    <w:p w:rsidR="0056753B" w:rsidRDefault="00BF005E" w:rsidP="00BF005E">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75A79" w:rsidRPr="00F30310">
        <w:rPr>
          <w:rFonts w:ascii="Times New Roman" w:hAnsi="Times New Roman" w:cs="Times New Roman"/>
          <w:color w:val="000000"/>
          <w:sz w:val="24"/>
          <w:szCs w:val="24"/>
        </w:rPr>
        <w:t xml:space="preserve"> </w:t>
      </w:r>
    </w:p>
    <w:p w:rsidR="005F5D81" w:rsidRDefault="007F3DFD" w:rsidP="00BF005E">
      <w:pPr>
        <w:shd w:val="clear" w:color="auto" w:fill="FFFFFF"/>
        <w:ind w:firstLine="708"/>
        <w:jc w:val="both"/>
        <w:rPr>
          <w:rFonts w:ascii="Times New Roman" w:hAnsi="Times New Roman" w:cs="Times New Roman"/>
          <w:color w:val="000000"/>
          <w:spacing w:val="1"/>
          <w:sz w:val="24"/>
          <w:szCs w:val="24"/>
        </w:rPr>
      </w:pPr>
      <w:r w:rsidRPr="00F30310">
        <w:rPr>
          <w:rFonts w:ascii="Times New Roman" w:hAnsi="Times New Roman" w:cs="Times New Roman"/>
          <w:color w:val="000000"/>
          <w:spacing w:val="1"/>
          <w:sz w:val="24"/>
          <w:szCs w:val="24"/>
        </w:rPr>
        <w:t>Лужский производственно экспериментальный лососевый  завод – расположен в деревне Поречье, на берегу реки Луга. Занимается воспроизводством рыбных запасов и ежегодно выпускает в реку Луга около 120 тыс. мальков лососевых пород</w:t>
      </w:r>
      <w:r w:rsidR="0009401E" w:rsidRPr="00F30310">
        <w:rPr>
          <w:rFonts w:ascii="Times New Roman" w:hAnsi="Times New Roman" w:cs="Times New Roman"/>
          <w:color w:val="000000"/>
          <w:spacing w:val="1"/>
          <w:sz w:val="24"/>
          <w:szCs w:val="24"/>
        </w:rPr>
        <w:t xml:space="preserve"> и 1,</w:t>
      </w:r>
      <w:r w:rsidRPr="00F30310">
        <w:rPr>
          <w:rFonts w:ascii="Times New Roman" w:hAnsi="Times New Roman" w:cs="Times New Roman"/>
          <w:color w:val="000000"/>
          <w:spacing w:val="1"/>
          <w:sz w:val="24"/>
          <w:szCs w:val="24"/>
        </w:rPr>
        <w:t>5 млн. личинок миноги.  На предприятии работает   3</w:t>
      </w:r>
      <w:r w:rsidR="00DA71FC" w:rsidRPr="00F30310">
        <w:rPr>
          <w:rFonts w:ascii="Times New Roman" w:hAnsi="Times New Roman" w:cs="Times New Roman"/>
          <w:color w:val="000000"/>
          <w:spacing w:val="1"/>
          <w:sz w:val="24"/>
          <w:szCs w:val="24"/>
        </w:rPr>
        <w:t>6</w:t>
      </w:r>
      <w:r w:rsidRPr="00F30310">
        <w:rPr>
          <w:rFonts w:ascii="Times New Roman" w:hAnsi="Times New Roman" w:cs="Times New Roman"/>
          <w:color w:val="000000"/>
          <w:spacing w:val="1"/>
          <w:sz w:val="24"/>
          <w:szCs w:val="24"/>
        </w:rPr>
        <w:t xml:space="preserve"> работников. Новых рабочих мест в 201</w:t>
      </w:r>
      <w:r w:rsidR="007A7B15">
        <w:rPr>
          <w:rFonts w:ascii="Times New Roman" w:hAnsi="Times New Roman" w:cs="Times New Roman"/>
          <w:color w:val="000000"/>
          <w:spacing w:val="1"/>
          <w:sz w:val="24"/>
          <w:szCs w:val="24"/>
        </w:rPr>
        <w:t>7</w:t>
      </w:r>
      <w:r w:rsidR="004F24A7" w:rsidRPr="00F30310">
        <w:rPr>
          <w:rFonts w:ascii="Times New Roman" w:hAnsi="Times New Roman" w:cs="Times New Roman"/>
          <w:color w:val="000000"/>
          <w:spacing w:val="1"/>
          <w:sz w:val="24"/>
          <w:szCs w:val="24"/>
        </w:rPr>
        <w:t xml:space="preserve"> </w:t>
      </w:r>
      <w:r w:rsidRPr="00F30310">
        <w:rPr>
          <w:rFonts w:ascii="Times New Roman" w:hAnsi="Times New Roman" w:cs="Times New Roman"/>
          <w:color w:val="000000"/>
          <w:spacing w:val="1"/>
          <w:sz w:val="24"/>
          <w:szCs w:val="24"/>
        </w:rPr>
        <w:t>г.</w:t>
      </w:r>
      <w:r w:rsidR="004F0E64">
        <w:rPr>
          <w:rFonts w:ascii="Times New Roman" w:hAnsi="Times New Roman" w:cs="Times New Roman"/>
          <w:color w:val="000000"/>
          <w:spacing w:val="1"/>
          <w:sz w:val="24"/>
          <w:szCs w:val="24"/>
        </w:rPr>
        <w:t xml:space="preserve"> и 201</w:t>
      </w:r>
      <w:r w:rsidR="007A7B15">
        <w:rPr>
          <w:rFonts w:ascii="Times New Roman" w:hAnsi="Times New Roman" w:cs="Times New Roman"/>
          <w:color w:val="000000"/>
          <w:spacing w:val="1"/>
          <w:sz w:val="24"/>
          <w:szCs w:val="24"/>
        </w:rPr>
        <w:t>8</w:t>
      </w:r>
      <w:r w:rsidR="005F5D81">
        <w:rPr>
          <w:rFonts w:ascii="Times New Roman" w:hAnsi="Times New Roman" w:cs="Times New Roman"/>
          <w:color w:val="000000"/>
          <w:spacing w:val="1"/>
          <w:sz w:val="24"/>
          <w:szCs w:val="24"/>
        </w:rPr>
        <w:t xml:space="preserve"> </w:t>
      </w:r>
      <w:r w:rsidR="004F0E64">
        <w:rPr>
          <w:rFonts w:ascii="Times New Roman" w:hAnsi="Times New Roman" w:cs="Times New Roman"/>
          <w:color w:val="000000"/>
          <w:spacing w:val="1"/>
          <w:sz w:val="24"/>
          <w:szCs w:val="24"/>
        </w:rPr>
        <w:t>г.</w:t>
      </w:r>
      <w:r w:rsidRPr="00F30310">
        <w:rPr>
          <w:rFonts w:ascii="Times New Roman" w:hAnsi="Times New Roman" w:cs="Times New Roman"/>
          <w:color w:val="000000"/>
          <w:spacing w:val="1"/>
          <w:sz w:val="24"/>
          <w:szCs w:val="24"/>
        </w:rPr>
        <w:t xml:space="preserve"> не создавали, сокращения  работников не было.</w:t>
      </w:r>
    </w:p>
    <w:p w:rsidR="00540EAE" w:rsidRPr="00F30310" w:rsidRDefault="00540EAE" w:rsidP="00BF005E">
      <w:pPr>
        <w:shd w:val="clear" w:color="auto" w:fill="FFFFFF"/>
        <w:ind w:firstLine="708"/>
        <w:jc w:val="both"/>
        <w:rPr>
          <w:rFonts w:ascii="Times New Roman" w:hAnsi="Times New Roman" w:cs="Times New Roman"/>
          <w:sz w:val="24"/>
          <w:szCs w:val="24"/>
        </w:rPr>
      </w:pPr>
      <w:r w:rsidRPr="00F30310">
        <w:rPr>
          <w:rFonts w:ascii="Times New Roman" w:hAnsi="Times New Roman" w:cs="Times New Roman"/>
          <w:b/>
          <w:sz w:val="24"/>
          <w:szCs w:val="24"/>
        </w:rPr>
        <w:t xml:space="preserve"> </w:t>
      </w:r>
      <w:r w:rsidRPr="00F30310">
        <w:rPr>
          <w:rFonts w:ascii="Times New Roman" w:hAnsi="Times New Roman" w:cs="Times New Roman"/>
          <w:sz w:val="24"/>
          <w:szCs w:val="24"/>
        </w:rPr>
        <w:t>На территории поселения работают предприятия:</w:t>
      </w:r>
    </w:p>
    <w:p w:rsidR="00540EAE" w:rsidRPr="00F30310" w:rsidRDefault="00540EAE" w:rsidP="00540EAE">
      <w:pPr>
        <w:shd w:val="clear" w:color="auto" w:fill="FFFFFF"/>
        <w:jc w:val="both"/>
        <w:rPr>
          <w:rFonts w:ascii="Times New Roman" w:hAnsi="Times New Roman" w:cs="Times New Roman"/>
          <w:sz w:val="24"/>
          <w:szCs w:val="24"/>
        </w:rPr>
      </w:pPr>
      <w:r w:rsidRPr="00F30310">
        <w:rPr>
          <w:rFonts w:ascii="Times New Roman" w:hAnsi="Times New Roman" w:cs="Times New Roman"/>
          <w:sz w:val="24"/>
          <w:szCs w:val="24"/>
        </w:rPr>
        <w:t xml:space="preserve">- лесного хозяйства - Ивановское лесничество; </w:t>
      </w:r>
    </w:p>
    <w:p w:rsidR="00540EAE" w:rsidRPr="00F30310" w:rsidRDefault="00540EAE" w:rsidP="00540EAE">
      <w:pPr>
        <w:shd w:val="clear" w:color="auto" w:fill="FFFFFF"/>
        <w:jc w:val="both"/>
        <w:rPr>
          <w:rFonts w:ascii="Times New Roman" w:hAnsi="Times New Roman" w:cs="Times New Roman"/>
          <w:sz w:val="24"/>
          <w:szCs w:val="24"/>
        </w:rPr>
      </w:pPr>
      <w:r w:rsidRPr="00F30310">
        <w:rPr>
          <w:rFonts w:ascii="Times New Roman" w:hAnsi="Times New Roman" w:cs="Times New Roman"/>
          <w:sz w:val="24"/>
          <w:szCs w:val="24"/>
        </w:rPr>
        <w:t>- железнодорожная станция Веймарн</w:t>
      </w:r>
      <w:r w:rsidR="004F24A7" w:rsidRPr="00F30310">
        <w:rPr>
          <w:rFonts w:ascii="Times New Roman" w:hAnsi="Times New Roman" w:cs="Times New Roman"/>
          <w:sz w:val="24"/>
          <w:szCs w:val="24"/>
        </w:rPr>
        <w:t>.</w:t>
      </w:r>
    </w:p>
    <w:p w:rsidR="0056753B" w:rsidRPr="00F30310" w:rsidRDefault="0056753B" w:rsidP="0056753B">
      <w:pPr>
        <w:shd w:val="clear" w:color="auto" w:fill="FFFFFF"/>
        <w:ind w:left="706"/>
        <w:jc w:val="both"/>
        <w:rPr>
          <w:rFonts w:ascii="Times New Roman" w:hAnsi="Times New Roman" w:cs="Times New Roman"/>
          <w:b/>
          <w:bCs/>
          <w:color w:val="000000"/>
          <w:spacing w:val="-1"/>
          <w:sz w:val="24"/>
          <w:szCs w:val="24"/>
        </w:rPr>
      </w:pPr>
    </w:p>
    <w:p w:rsidR="0056753B" w:rsidRPr="00F30310" w:rsidRDefault="0056753B" w:rsidP="0056753B">
      <w:pPr>
        <w:shd w:val="clear" w:color="auto" w:fill="FFFFFF"/>
        <w:ind w:left="706"/>
        <w:jc w:val="both"/>
        <w:rPr>
          <w:rFonts w:ascii="Times New Roman" w:hAnsi="Times New Roman" w:cs="Times New Roman"/>
          <w:sz w:val="24"/>
          <w:szCs w:val="24"/>
        </w:rPr>
      </w:pPr>
      <w:r w:rsidRPr="00F30310">
        <w:rPr>
          <w:rFonts w:ascii="Times New Roman" w:hAnsi="Times New Roman" w:cs="Times New Roman"/>
          <w:b/>
          <w:bCs/>
          <w:color w:val="000000"/>
          <w:spacing w:val="-1"/>
          <w:sz w:val="24"/>
          <w:szCs w:val="24"/>
        </w:rPr>
        <w:t>Сельское хозяйство</w:t>
      </w:r>
    </w:p>
    <w:p w:rsidR="0056753B" w:rsidRPr="00F30310" w:rsidRDefault="0056753B" w:rsidP="0056753B">
      <w:pPr>
        <w:shd w:val="clear" w:color="auto" w:fill="FFFFFF"/>
        <w:ind w:right="22" w:firstLine="703"/>
        <w:jc w:val="both"/>
        <w:rPr>
          <w:rFonts w:ascii="Times New Roman" w:hAnsi="Times New Roman" w:cs="Times New Roman"/>
          <w:color w:val="000000"/>
          <w:spacing w:val="-2"/>
          <w:sz w:val="24"/>
          <w:szCs w:val="24"/>
        </w:rPr>
      </w:pPr>
    </w:p>
    <w:p w:rsidR="000B0E2A" w:rsidRPr="00F30310" w:rsidRDefault="000B0E2A" w:rsidP="000B0E2A">
      <w:pPr>
        <w:shd w:val="clear" w:color="auto" w:fill="FFFFFF"/>
        <w:ind w:firstLine="900"/>
        <w:jc w:val="both"/>
        <w:rPr>
          <w:rFonts w:ascii="Times New Roman" w:hAnsi="Times New Roman" w:cs="Times New Roman"/>
          <w:color w:val="000000"/>
          <w:spacing w:val="1"/>
          <w:sz w:val="24"/>
          <w:szCs w:val="24"/>
        </w:rPr>
      </w:pPr>
      <w:r w:rsidRPr="00F30310">
        <w:rPr>
          <w:rFonts w:ascii="Times New Roman" w:hAnsi="Times New Roman" w:cs="Times New Roman"/>
          <w:bCs/>
          <w:color w:val="000000"/>
          <w:sz w:val="24"/>
          <w:szCs w:val="24"/>
        </w:rPr>
        <w:t xml:space="preserve">АО «Племзавод «Агро-Балт» является крупным сельскохозяйственным </w:t>
      </w:r>
      <w:r w:rsidRPr="00F30310">
        <w:rPr>
          <w:rFonts w:ascii="Times New Roman" w:hAnsi="Times New Roman" w:cs="Times New Roman"/>
          <w:bCs/>
          <w:color w:val="000000"/>
          <w:spacing w:val="12"/>
          <w:sz w:val="24"/>
          <w:szCs w:val="24"/>
        </w:rPr>
        <w:t xml:space="preserve">предприятием промышленного типа с высокоразвитыми технологиями </w:t>
      </w:r>
      <w:r w:rsidRPr="00F30310">
        <w:rPr>
          <w:rFonts w:ascii="Times New Roman" w:hAnsi="Times New Roman" w:cs="Times New Roman"/>
          <w:bCs/>
          <w:color w:val="000000"/>
          <w:sz w:val="24"/>
          <w:szCs w:val="24"/>
        </w:rPr>
        <w:t>производства.</w:t>
      </w:r>
    </w:p>
    <w:p w:rsidR="000B0E2A" w:rsidRPr="00F30310" w:rsidRDefault="000B0E2A" w:rsidP="000B0E2A">
      <w:pPr>
        <w:shd w:val="clear" w:color="auto" w:fill="FFFFFF"/>
        <w:spacing w:before="10" w:line="274" w:lineRule="exact"/>
        <w:ind w:left="739"/>
        <w:jc w:val="both"/>
        <w:rPr>
          <w:rFonts w:ascii="Times New Roman" w:hAnsi="Times New Roman" w:cs="Times New Roman"/>
          <w:sz w:val="24"/>
          <w:szCs w:val="24"/>
        </w:rPr>
      </w:pPr>
      <w:r w:rsidRPr="00F30310">
        <w:rPr>
          <w:rFonts w:ascii="Times New Roman" w:hAnsi="Times New Roman" w:cs="Times New Roman"/>
          <w:bCs/>
          <w:color w:val="000000"/>
          <w:sz w:val="24"/>
          <w:szCs w:val="24"/>
        </w:rPr>
        <w:t>Основное производственное направление хозяйства - производство молока.</w:t>
      </w:r>
    </w:p>
    <w:p w:rsidR="000B0E2A" w:rsidRPr="00F30310" w:rsidRDefault="000B0E2A" w:rsidP="000B0E2A">
      <w:pPr>
        <w:shd w:val="clear" w:color="auto" w:fill="FFFFFF"/>
        <w:spacing w:line="274" w:lineRule="exact"/>
        <w:ind w:left="19" w:firstLine="720"/>
        <w:jc w:val="both"/>
        <w:rPr>
          <w:rFonts w:ascii="Times New Roman" w:hAnsi="Times New Roman" w:cs="Times New Roman"/>
          <w:sz w:val="24"/>
          <w:szCs w:val="24"/>
        </w:rPr>
      </w:pPr>
      <w:r w:rsidRPr="00F30310">
        <w:rPr>
          <w:rFonts w:ascii="Times New Roman" w:hAnsi="Times New Roman" w:cs="Times New Roman"/>
          <w:color w:val="000000"/>
          <w:spacing w:val="1"/>
          <w:sz w:val="24"/>
          <w:szCs w:val="24"/>
        </w:rPr>
        <w:t xml:space="preserve">По итогам последних лет Агро-Балт находится на 24 месте в рейтинге наиболее </w:t>
      </w:r>
      <w:r w:rsidRPr="00F30310">
        <w:rPr>
          <w:rFonts w:ascii="Times New Roman" w:hAnsi="Times New Roman" w:cs="Times New Roman"/>
          <w:color w:val="000000"/>
          <w:sz w:val="24"/>
          <w:szCs w:val="24"/>
        </w:rPr>
        <w:t>крупных и эффективных предприятий по производству молока в России.</w:t>
      </w:r>
    </w:p>
    <w:p w:rsidR="000B0E2A" w:rsidRPr="00F30310" w:rsidRDefault="000B0E2A" w:rsidP="000B0E2A">
      <w:pPr>
        <w:shd w:val="clear" w:color="auto" w:fill="FFFFFF"/>
        <w:spacing w:line="274" w:lineRule="exact"/>
        <w:ind w:left="10" w:right="5" w:firstLine="720"/>
        <w:jc w:val="both"/>
        <w:rPr>
          <w:rFonts w:ascii="Times New Roman" w:hAnsi="Times New Roman" w:cs="Times New Roman"/>
          <w:color w:val="000000"/>
          <w:spacing w:val="6"/>
          <w:sz w:val="24"/>
          <w:szCs w:val="24"/>
        </w:rPr>
      </w:pPr>
      <w:r w:rsidRPr="00F30310">
        <w:rPr>
          <w:rFonts w:ascii="Times New Roman" w:hAnsi="Times New Roman" w:cs="Times New Roman"/>
          <w:color w:val="000000"/>
          <w:spacing w:val="3"/>
          <w:sz w:val="24"/>
          <w:szCs w:val="24"/>
        </w:rPr>
        <w:t xml:space="preserve">Сегодня в животноводческом цехе содержится более чем трехтысячное стадо </w:t>
      </w:r>
      <w:r w:rsidRPr="00F30310">
        <w:rPr>
          <w:rFonts w:ascii="Times New Roman" w:hAnsi="Times New Roman" w:cs="Times New Roman"/>
          <w:color w:val="000000"/>
          <w:sz w:val="24"/>
          <w:szCs w:val="24"/>
        </w:rPr>
        <w:t>крупного рогатого скота.</w:t>
      </w:r>
    </w:p>
    <w:p w:rsidR="000B0E2A" w:rsidRPr="00F30310" w:rsidRDefault="000B0E2A" w:rsidP="000B0E2A">
      <w:pPr>
        <w:shd w:val="clear" w:color="auto" w:fill="FFFFFF"/>
        <w:spacing w:line="274" w:lineRule="exact"/>
        <w:ind w:left="10" w:right="5" w:firstLine="720"/>
        <w:jc w:val="both"/>
        <w:rPr>
          <w:rFonts w:ascii="Times New Roman" w:hAnsi="Times New Roman" w:cs="Times New Roman"/>
          <w:color w:val="000000"/>
          <w:sz w:val="24"/>
          <w:szCs w:val="24"/>
        </w:rPr>
      </w:pPr>
      <w:r w:rsidRPr="00F30310">
        <w:rPr>
          <w:rFonts w:ascii="Times New Roman" w:hAnsi="Times New Roman" w:cs="Times New Roman"/>
          <w:color w:val="000000"/>
          <w:spacing w:val="6"/>
          <w:sz w:val="24"/>
          <w:szCs w:val="24"/>
        </w:rPr>
        <w:t xml:space="preserve"> Дойное стадо размещено на ферме Пустомержа (линейные </w:t>
      </w:r>
      <w:r w:rsidRPr="00F30310">
        <w:rPr>
          <w:rFonts w:ascii="Times New Roman" w:hAnsi="Times New Roman" w:cs="Times New Roman"/>
          <w:color w:val="000000"/>
          <w:sz w:val="24"/>
          <w:szCs w:val="24"/>
        </w:rPr>
        <w:t xml:space="preserve">молокопроводы) и ферме Среднее Село (доильный зал). </w:t>
      </w:r>
    </w:p>
    <w:p w:rsidR="000B0E2A" w:rsidRPr="00F30310" w:rsidRDefault="000B0E2A" w:rsidP="000B0E2A">
      <w:pPr>
        <w:shd w:val="clear" w:color="auto" w:fill="FFFFFF"/>
        <w:spacing w:line="274" w:lineRule="exact"/>
        <w:ind w:left="10" w:right="5" w:firstLine="720"/>
        <w:jc w:val="both"/>
        <w:rPr>
          <w:rFonts w:ascii="Times New Roman" w:hAnsi="Times New Roman" w:cs="Times New Roman"/>
          <w:sz w:val="24"/>
          <w:szCs w:val="24"/>
        </w:rPr>
      </w:pPr>
      <w:r w:rsidRPr="00F30310">
        <w:rPr>
          <w:rFonts w:ascii="Times New Roman" w:hAnsi="Times New Roman" w:cs="Times New Roman"/>
          <w:color w:val="000000"/>
          <w:sz w:val="24"/>
          <w:szCs w:val="24"/>
        </w:rPr>
        <w:t xml:space="preserve">Внедрение автоматизированной </w:t>
      </w:r>
      <w:r w:rsidRPr="00F30310">
        <w:rPr>
          <w:rFonts w:ascii="Times New Roman" w:hAnsi="Times New Roman" w:cs="Times New Roman"/>
          <w:color w:val="000000"/>
          <w:spacing w:val="8"/>
          <w:sz w:val="24"/>
          <w:szCs w:val="24"/>
        </w:rPr>
        <w:t xml:space="preserve">системы кормления (дозированное кормление в зависимости от удоя) на ферме </w:t>
      </w:r>
      <w:r w:rsidRPr="00F30310">
        <w:rPr>
          <w:rFonts w:ascii="Times New Roman" w:hAnsi="Times New Roman" w:cs="Times New Roman"/>
          <w:color w:val="000000"/>
          <w:spacing w:val="-1"/>
          <w:sz w:val="24"/>
          <w:szCs w:val="24"/>
        </w:rPr>
        <w:t xml:space="preserve">Пустомержа демонстрирует преимущества новых технологий для экономии материальных </w:t>
      </w:r>
      <w:r w:rsidRPr="00F30310">
        <w:rPr>
          <w:rFonts w:ascii="Times New Roman" w:hAnsi="Times New Roman" w:cs="Times New Roman"/>
          <w:color w:val="000000"/>
          <w:sz w:val="24"/>
          <w:szCs w:val="24"/>
        </w:rPr>
        <w:t>средств на дорогостоящие корма.</w:t>
      </w:r>
    </w:p>
    <w:p w:rsidR="000B0E2A" w:rsidRDefault="000B0E2A" w:rsidP="000B0E2A">
      <w:pPr>
        <w:shd w:val="clear" w:color="auto" w:fill="FFFFFF"/>
        <w:spacing w:line="274" w:lineRule="exact"/>
        <w:ind w:left="5" w:right="14" w:firstLine="715"/>
        <w:jc w:val="both"/>
        <w:rPr>
          <w:rFonts w:ascii="Times New Roman" w:hAnsi="Times New Roman" w:cs="Times New Roman"/>
          <w:color w:val="000000"/>
          <w:spacing w:val="1"/>
          <w:sz w:val="24"/>
          <w:szCs w:val="24"/>
        </w:rPr>
      </w:pPr>
      <w:r w:rsidRPr="00F30310">
        <w:rPr>
          <w:rFonts w:ascii="Times New Roman" w:hAnsi="Times New Roman" w:cs="Times New Roman"/>
          <w:color w:val="000000"/>
          <w:sz w:val="24"/>
          <w:szCs w:val="24"/>
        </w:rPr>
        <w:t xml:space="preserve">В настоящее время хозяйство, участвуя в приоритетном национальном проекте «Развитие АПК», </w:t>
      </w:r>
      <w:r w:rsidR="002968E7">
        <w:rPr>
          <w:rFonts w:ascii="Times New Roman" w:hAnsi="Times New Roman" w:cs="Times New Roman"/>
          <w:color w:val="000000"/>
          <w:sz w:val="24"/>
          <w:szCs w:val="24"/>
        </w:rPr>
        <w:t xml:space="preserve">утвержденном </w:t>
      </w:r>
      <w:r w:rsidR="002968E7" w:rsidRPr="002968E7">
        <w:rPr>
          <w:rFonts w:ascii="Times New Roman" w:hAnsi="Times New Roman" w:cs="Times New Roman"/>
          <w:sz w:val="24"/>
          <w:szCs w:val="24"/>
        </w:rPr>
        <w:t>Постановлением Правительства Ленинградской области от 29 декабря 2012 года № 463 утверждена государственная программа Ленинградской области «Развитие сельского хозяйства Ленинградской области на 2013-2020 годы».</w:t>
      </w:r>
      <w:r w:rsidR="002968E7" w:rsidRPr="0010319B">
        <w:rPr>
          <w:sz w:val="28"/>
          <w:szCs w:val="28"/>
        </w:rPr>
        <w:t xml:space="preserve"> </w:t>
      </w:r>
      <w:r w:rsidR="005F5D81">
        <w:rPr>
          <w:rFonts w:ascii="Times New Roman" w:hAnsi="Times New Roman" w:cs="Times New Roman"/>
          <w:sz w:val="24"/>
          <w:szCs w:val="24"/>
        </w:rPr>
        <w:t>С</w:t>
      </w:r>
      <w:r w:rsidR="002968E7" w:rsidRPr="002968E7">
        <w:rPr>
          <w:rFonts w:ascii="Times New Roman" w:hAnsi="Times New Roman" w:cs="Times New Roman"/>
          <w:sz w:val="24"/>
          <w:szCs w:val="24"/>
        </w:rPr>
        <w:t xml:space="preserve"> 2013</w:t>
      </w:r>
      <w:r w:rsidR="005F5D81">
        <w:rPr>
          <w:rFonts w:ascii="Times New Roman" w:hAnsi="Times New Roman" w:cs="Times New Roman"/>
          <w:sz w:val="24"/>
          <w:szCs w:val="24"/>
        </w:rPr>
        <w:t>года по 2020 год</w:t>
      </w:r>
      <w:r w:rsidR="002968E7" w:rsidRPr="002968E7">
        <w:rPr>
          <w:rFonts w:ascii="Times New Roman" w:hAnsi="Times New Roman" w:cs="Times New Roman"/>
          <w:sz w:val="24"/>
          <w:szCs w:val="24"/>
        </w:rPr>
        <w:t xml:space="preserve"> финансир</w:t>
      </w:r>
      <w:r w:rsidR="005F5D81">
        <w:rPr>
          <w:rFonts w:ascii="Times New Roman" w:hAnsi="Times New Roman" w:cs="Times New Roman"/>
          <w:sz w:val="24"/>
          <w:szCs w:val="24"/>
        </w:rPr>
        <w:t xml:space="preserve">ование сельского хозяйства </w:t>
      </w:r>
      <w:r w:rsidR="002968E7" w:rsidRPr="002968E7">
        <w:rPr>
          <w:rFonts w:ascii="Times New Roman" w:hAnsi="Times New Roman" w:cs="Times New Roman"/>
          <w:sz w:val="24"/>
          <w:szCs w:val="24"/>
        </w:rPr>
        <w:t xml:space="preserve"> осуществляться по направлениям, предусмотренным программой. </w:t>
      </w:r>
      <w:r w:rsidR="002968E7" w:rsidRPr="00F30310">
        <w:rPr>
          <w:rFonts w:ascii="Times New Roman" w:hAnsi="Times New Roman" w:cs="Times New Roman"/>
          <w:color w:val="000000"/>
          <w:spacing w:val="5"/>
          <w:sz w:val="24"/>
          <w:szCs w:val="24"/>
        </w:rPr>
        <w:t xml:space="preserve">ЗАО </w:t>
      </w:r>
      <w:r w:rsidR="002968E7">
        <w:rPr>
          <w:rFonts w:ascii="Times New Roman" w:hAnsi="Times New Roman" w:cs="Times New Roman"/>
          <w:color w:val="000000"/>
          <w:spacing w:val="5"/>
          <w:sz w:val="24"/>
          <w:szCs w:val="24"/>
        </w:rPr>
        <w:t xml:space="preserve">«Племзавод </w:t>
      </w:r>
      <w:r w:rsidR="002968E7" w:rsidRPr="00F30310">
        <w:rPr>
          <w:rFonts w:ascii="Times New Roman" w:hAnsi="Times New Roman" w:cs="Times New Roman"/>
          <w:color w:val="000000"/>
          <w:spacing w:val="5"/>
          <w:sz w:val="24"/>
          <w:szCs w:val="24"/>
        </w:rPr>
        <w:t>«Агро-Балт»</w:t>
      </w:r>
      <w:r w:rsidR="002968E7">
        <w:rPr>
          <w:rFonts w:ascii="Times New Roman" w:hAnsi="Times New Roman" w:cs="Times New Roman"/>
          <w:color w:val="000000"/>
          <w:spacing w:val="5"/>
          <w:sz w:val="24"/>
          <w:szCs w:val="24"/>
        </w:rPr>
        <w:t xml:space="preserve"> </w:t>
      </w:r>
      <w:r w:rsidRPr="002968E7">
        <w:rPr>
          <w:rFonts w:ascii="Times New Roman" w:hAnsi="Times New Roman" w:cs="Times New Roman"/>
          <w:color w:val="000000"/>
          <w:sz w:val="24"/>
          <w:szCs w:val="24"/>
        </w:rPr>
        <w:t>проводит</w:t>
      </w:r>
      <w:r w:rsidRPr="00F30310">
        <w:rPr>
          <w:rFonts w:ascii="Times New Roman" w:hAnsi="Times New Roman" w:cs="Times New Roman"/>
          <w:color w:val="000000"/>
          <w:sz w:val="24"/>
          <w:szCs w:val="24"/>
        </w:rPr>
        <w:t xml:space="preserve"> дальнейшее увеличение производственных мощностей животноводства: реконструкцию производственных помещений, применяет новейшие </w:t>
      </w:r>
      <w:r w:rsidRPr="00F30310">
        <w:rPr>
          <w:rFonts w:ascii="Times New Roman" w:hAnsi="Times New Roman" w:cs="Times New Roman"/>
          <w:color w:val="000000"/>
          <w:spacing w:val="1"/>
          <w:sz w:val="24"/>
          <w:szCs w:val="24"/>
        </w:rPr>
        <w:t>технологии содержания, кормления и доения животных.</w:t>
      </w:r>
      <w:r w:rsidR="005F5D81">
        <w:rPr>
          <w:rFonts w:ascii="Times New Roman" w:hAnsi="Times New Roman" w:cs="Times New Roman"/>
          <w:color w:val="000000"/>
          <w:spacing w:val="1"/>
          <w:sz w:val="24"/>
          <w:szCs w:val="24"/>
        </w:rPr>
        <w:t xml:space="preserve"> П</w:t>
      </w:r>
    </w:p>
    <w:p w:rsidR="00720FDF" w:rsidRPr="00720FDF" w:rsidRDefault="00720FDF" w:rsidP="000B0E2A">
      <w:pPr>
        <w:shd w:val="clear" w:color="auto" w:fill="FFFFFF"/>
        <w:spacing w:line="274" w:lineRule="exact"/>
        <w:ind w:left="5" w:right="14" w:firstLine="715"/>
        <w:jc w:val="both"/>
        <w:rPr>
          <w:rFonts w:ascii="Times New Roman" w:hAnsi="Times New Roman" w:cs="Times New Roman"/>
          <w:color w:val="000000"/>
          <w:spacing w:val="1"/>
          <w:sz w:val="24"/>
          <w:szCs w:val="24"/>
        </w:rPr>
      </w:pPr>
      <w:r>
        <w:rPr>
          <w:rFonts w:ascii="Times New Roman" w:hAnsi="Times New Roman" w:cs="Times New Roman"/>
          <w:sz w:val="24"/>
          <w:szCs w:val="24"/>
        </w:rPr>
        <w:t>В конце 201</w:t>
      </w:r>
      <w:r w:rsidR="00142CD2">
        <w:rPr>
          <w:rFonts w:ascii="Times New Roman" w:hAnsi="Times New Roman" w:cs="Times New Roman"/>
          <w:sz w:val="24"/>
          <w:szCs w:val="24"/>
        </w:rPr>
        <w:t xml:space="preserve">5 </w:t>
      </w:r>
      <w:r>
        <w:rPr>
          <w:rFonts w:ascii="Times New Roman" w:hAnsi="Times New Roman" w:cs="Times New Roman"/>
          <w:sz w:val="24"/>
          <w:szCs w:val="24"/>
        </w:rPr>
        <w:t xml:space="preserve">года </w:t>
      </w:r>
      <w:r w:rsidR="0011078C">
        <w:rPr>
          <w:rFonts w:ascii="Times New Roman" w:hAnsi="Times New Roman" w:cs="Times New Roman"/>
          <w:sz w:val="24"/>
          <w:szCs w:val="24"/>
        </w:rPr>
        <w:t>сдана в эксплуатацию</w:t>
      </w:r>
      <w:r>
        <w:rPr>
          <w:rFonts w:ascii="Times New Roman" w:hAnsi="Times New Roman" w:cs="Times New Roman"/>
          <w:sz w:val="24"/>
          <w:szCs w:val="24"/>
        </w:rPr>
        <w:t xml:space="preserve"> </w:t>
      </w:r>
      <w:r w:rsidRPr="00720FDF">
        <w:rPr>
          <w:rFonts w:ascii="Times New Roman" w:hAnsi="Times New Roman" w:cs="Times New Roman"/>
          <w:sz w:val="24"/>
          <w:szCs w:val="24"/>
        </w:rPr>
        <w:t>молочно-товарн</w:t>
      </w:r>
      <w:r>
        <w:rPr>
          <w:rFonts w:ascii="Times New Roman" w:hAnsi="Times New Roman" w:cs="Times New Roman"/>
          <w:sz w:val="24"/>
          <w:szCs w:val="24"/>
        </w:rPr>
        <w:t>ой</w:t>
      </w:r>
      <w:r w:rsidRPr="00720FDF">
        <w:rPr>
          <w:rFonts w:ascii="Times New Roman" w:hAnsi="Times New Roman" w:cs="Times New Roman"/>
          <w:sz w:val="24"/>
          <w:szCs w:val="24"/>
        </w:rPr>
        <w:t xml:space="preserve"> ферм</w:t>
      </w:r>
      <w:r>
        <w:rPr>
          <w:rFonts w:ascii="Times New Roman" w:hAnsi="Times New Roman" w:cs="Times New Roman"/>
          <w:sz w:val="24"/>
          <w:szCs w:val="24"/>
        </w:rPr>
        <w:t>ы</w:t>
      </w:r>
      <w:r w:rsidRPr="00720FDF">
        <w:rPr>
          <w:rFonts w:ascii="Times New Roman" w:hAnsi="Times New Roman" w:cs="Times New Roman"/>
          <w:sz w:val="24"/>
          <w:szCs w:val="24"/>
        </w:rPr>
        <w:t xml:space="preserve"> на 1500 голов</w:t>
      </w:r>
      <w:r>
        <w:rPr>
          <w:rFonts w:ascii="Times New Roman" w:hAnsi="Times New Roman" w:cs="Times New Roman"/>
          <w:sz w:val="24"/>
          <w:szCs w:val="24"/>
        </w:rPr>
        <w:t xml:space="preserve"> в деревне Большая Пустомержа</w:t>
      </w:r>
      <w:r w:rsidR="005B539A">
        <w:rPr>
          <w:rFonts w:ascii="Times New Roman" w:hAnsi="Times New Roman" w:cs="Times New Roman"/>
          <w:sz w:val="24"/>
          <w:szCs w:val="24"/>
        </w:rPr>
        <w:t>.</w:t>
      </w:r>
    </w:p>
    <w:p w:rsidR="000B0E2A" w:rsidRPr="00F30310" w:rsidRDefault="000B0E2A" w:rsidP="000B0E2A">
      <w:pPr>
        <w:shd w:val="clear" w:color="auto" w:fill="FFFFFF"/>
        <w:spacing w:line="274" w:lineRule="exact"/>
        <w:ind w:right="19" w:firstLine="725"/>
        <w:jc w:val="both"/>
        <w:rPr>
          <w:rFonts w:ascii="Times New Roman" w:hAnsi="Times New Roman" w:cs="Times New Roman"/>
          <w:sz w:val="24"/>
          <w:szCs w:val="24"/>
        </w:rPr>
      </w:pPr>
      <w:r w:rsidRPr="00F30310">
        <w:rPr>
          <w:rFonts w:ascii="Times New Roman" w:hAnsi="Times New Roman" w:cs="Times New Roman"/>
          <w:color w:val="000000"/>
          <w:sz w:val="24"/>
          <w:szCs w:val="24"/>
        </w:rPr>
        <w:t xml:space="preserve">Другим важнейшим направлением производственной деятельности предприятия </w:t>
      </w:r>
      <w:r w:rsidRPr="00F30310">
        <w:rPr>
          <w:rFonts w:ascii="Times New Roman" w:hAnsi="Times New Roman" w:cs="Times New Roman"/>
          <w:color w:val="000000"/>
          <w:spacing w:val="5"/>
          <w:sz w:val="24"/>
          <w:szCs w:val="24"/>
        </w:rPr>
        <w:t xml:space="preserve">является отрасль растениеводства, где ЗАО </w:t>
      </w:r>
      <w:r w:rsidR="002968E7">
        <w:rPr>
          <w:rFonts w:ascii="Times New Roman" w:hAnsi="Times New Roman" w:cs="Times New Roman"/>
          <w:color w:val="000000"/>
          <w:spacing w:val="5"/>
          <w:sz w:val="24"/>
          <w:szCs w:val="24"/>
        </w:rPr>
        <w:t xml:space="preserve">«Племзавод </w:t>
      </w:r>
      <w:r w:rsidRPr="00F30310">
        <w:rPr>
          <w:rFonts w:ascii="Times New Roman" w:hAnsi="Times New Roman" w:cs="Times New Roman"/>
          <w:color w:val="000000"/>
          <w:spacing w:val="5"/>
          <w:sz w:val="24"/>
          <w:szCs w:val="24"/>
        </w:rPr>
        <w:t xml:space="preserve">«Агро-Балт» также является инициатором </w:t>
      </w:r>
      <w:r w:rsidRPr="00F30310">
        <w:rPr>
          <w:rFonts w:ascii="Times New Roman" w:hAnsi="Times New Roman" w:cs="Times New Roman"/>
          <w:color w:val="000000"/>
          <w:sz w:val="24"/>
          <w:szCs w:val="24"/>
        </w:rPr>
        <w:t>применения передовых технологий возделывания сельскохозяйственных культур.</w:t>
      </w:r>
    </w:p>
    <w:p w:rsidR="000B0E2A" w:rsidRPr="00F30310" w:rsidRDefault="000B0E2A" w:rsidP="000B0E2A">
      <w:pPr>
        <w:shd w:val="clear" w:color="auto" w:fill="FFFFFF"/>
        <w:spacing w:line="274" w:lineRule="exact"/>
        <w:ind w:left="5" w:right="19" w:firstLine="703"/>
        <w:jc w:val="both"/>
        <w:rPr>
          <w:rFonts w:ascii="Times New Roman" w:hAnsi="Times New Roman" w:cs="Times New Roman"/>
          <w:sz w:val="24"/>
          <w:szCs w:val="24"/>
        </w:rPr>
      </w:pPr>
      <w:r w:rsidRPr="00F30310">
        <w:rPr>
          <w:rFonts w:ascii="Times New Roman" w:hAnsi="Times New Roman" w:cs="Times New Roman"/>
          <w:color w:val="000000"/>
          <w:spacing w:val="1"/>
          <w:sz w:val="24"/>
          <w:szCs w:val="24"/>
        </w:rPr>
        <w:lastRenderedPageBreak/>
        <w:t xml:space="preserve">Благодаря хранилищу с компьютерным управлением и контролем за всеми процессами </w:t>
      </w:r>
      <w:r w:rsidRPr="00F30310">
        <w:rPr>
          <w:rFonts w:ascii="Times New Roman" w:hAnsi="Times New Roman" w:cs="Times New Roman"/>
          <w:color w:val="000000"/>
          <w:sz w:val="24"/>
          <w:szCs w:val="24"/>
        </w:rPr>
        <w:t>хранения картофеля удалось снизить затраты ручного труда и позволило заниматься производством семенного материала высокого качества.</w:t>
      </w:r>
    </w:p>
    <w:p w:rsidR="000B0E2A" w:rsidRPr="00F30310" w:rsidRDefault="000B0E2A" w:rsidP="000B0E2A">
      <w:pPr>
        <w:shd w:val="clear" w:color="auto" w:fill="FFFFFF"/>
        <w:spacing w:line="274" w:lineRule="exact"/>
        <w:ind w:right="24" w:firstLine="720"/>
        <w:jc w:val="both"/>
        <w:rPr>
          <w:rFonts w:ascii="Times New Roman" w:hAnsi="Times New Roman" w:cs="Times New Roman"/>
          <w:sz w:val="24"/>
          <w:szCs w:val="24"/>
        </w:rPr>
      </w:pPr>
      <w:r w:rsidRPr="00F30310">
        <w:rPr>
          <w:rFonts w:ascii="Times New Roman" w:hAnsi="Times New Roman" w:cs="Times New Roman"/>
          <w:color w:val="000000"/>
          <w:sz w:val="24"/>
          <w:szCs w:val="24"/>
        </w:rPr>
        <w:t xml:space="preserve">В настоящее время во всех картофелехранилищах установлено оборудование, </w:t>
      </w:r>
      <w:r w:rsidRPr="00F30310">
        <w:rPr>
          <w:rFonts w:ascii="Times New Roman" w:hAnsi="Times New Roman" w:cs="Times New Roman"/>
          <w:color w:val="000000"/>
          <w:spacing w:val="1"/>
          <w:sz w:val="24"/>
          <w:szCs w:val="24"/>
        </w:rPr>
        <w:t xml:space="preserve">обеспечивающее оптимальный микроклимат для хранения картофеля в автоматическом </w:t>
      </w:r>
      <w:r w:rsidRPr="00F30310">
        <w:rPr>
          <w:rFonts w:ascii="Times New Roman" w:hAnsi="Times New Roman" w:cs="Times New Roman"/>
          <w:color w:val="000000"/>
          <w:spacing w:val="-3"/>
          <w:sz w:val="24"/>
          <w:szCs w:val="24"/>
        </w:rPr>
        <w:t>режиме.</w:t>
      </w:r>
    </w:p>
    <w:p w:rsidR="000B0E2A" w:rsidRPr="00F30310" w:rsidRDefault="000B0E2A" w:rsidP="000B0E2A">
      <w:pPr>
        <w:shd w:val="clear" w:color="auto" w:fill="FFFFFF"/>
        <w:ind w:right="19" w:firstLine="720"/>
        <w:jc w:val="both"/>
        <w:rPr>
          <w:rFonts w:ascii="Times New Roman" w:hAnsi="Times New Roman" w:cs="Times New Roman"/>
          <w:sz w:val="24"/>
          <w:szCs w:val="24"/>
        </w:rPr>
      </w:pPr>
      <w:r w:rsidRPr="00F30310">
        <w:rPr>
          <w:rFonts w:ascii="Times New Roman" w:hAnsi="Times New Roman" w:cs="Times New Roman"/>
          <w:color w:val="000000"/>
          <w:sz w:val="24"/>
          <w:szCs w:val="24"/>
        </w:rPr>
        <w:t xml:space="preserve">Главной задачей отрасли растениеводства является обеспечение животноводства </w:t>
      </w:r>
      <w:r w:rsidRPr="00F30310">
        <w:rPr>
          <w:rFonts w:ascii="Times New Roman" w:hAnsi="Times New Roman" w:cs="Times New Roman"/>
          <w:color w:val="000000"/>
          <w:spacing w:val="13"/>
          <w:sz w:val="24"/>
          <w:szCs w:val="24"/>
        </w:rPr>
        <w:t xml:space="preserve">высококачественными кормами собственного производства. Товарными </w:t>
      </w:r>
      <w:r w:rsidRPr="00F30310">
        <w:rPr>
          <w:rFonts w:ascii="Times New Roman" w:hAnsi="Times New Roman" w:cs="Times New Roman"/>
          <w:color w:val="000000"/>
          <w:spacing w:val="1"/>
          <w:sz w:val="24"/>
          <w:szCs w:val="24"/>
        </w:rPr>
        <w:t>растениеводческими культурами являются картофель и зерновые.</w:t>
      </w:r>
    </w:p>
    <w:p w:rsidR="000B0E2A" w:rsidRPr="00F30310" w:rsidRDefault="000B0E2A" w:rsidP="000B0E2A">
      <w:pPr>
        <w:framePr w:h="278" w:hRule="exact" w:hSpace="38" w:wrap="auto" w:vAnchor="text" w:hAnchor="text" w:x="8483" w:y="231"/>
        <w:shd w:val="clear" w:color="auto" w:fill="FFFFFF"/>
        <w:jc w:val="both"/>
        <w:rPr>
          <w:rFonts w:ascii="Times New Roman" w:hAnsi="Times New Roman" w:cs="Times New Roman"/>
          <w:sz w:val="24"/>
          <w:szCs w:val="24"/>
        </w:rPr>
      </w:pPr>
    </w:p>
    <w:p w:rsidR="000B0E2A" w:rsidRPr="00F30310" w:rsidRDefault="000B0E2A" w:rsidP="000B0E2A">
      <w:pPr>
        <w:shd w:val="clear" w:color="auto" w:fill="FFFFFF"/>
        <w:ind w:firstLine="708"/>
        <w:jc w:val="both"/>
        <w:rPr>
          <w:rFonts w:ascii="Times New Roman" w:hAnsi="Times New Roman" w:cs="Times New Roman"/>
          <w:i/>
          <w:iCs/>
          <w:color w:val="000000"/>
          <w:sz w:val="24"/>
          <w:szCs w:val="24"/>
        </w:rPr>
      </w:pPr>
      <w:r w:rsidRPr="00F30310">
        <w:rPr>
          <w:rFonts w:ascii="Times New Roman" w:hAnsi="Times New Roman" w:cs="Times New Roman"/>
          <w:color w:val="000000"/>
          <w:spacing w:val="5"/>
          <w:sz w:val="24"/>
          <w:szCs w:val="24"/>
        </w:rPr>
        <w:t>В хозяйстве есть типовые мастерские: для ремонта</w:t>
      </w:r>
      <w:r w:rsidR="00F7585C" w:rsidRPr="00F7585C">
        <w:rPr>
          <w:rFonts w:ascii="Times New Roman" w:hAnsi="Times New Roman" w:cs="Times New Roman"/>
          <w:color w:val="000000"/>
          <w:spacing w:val="5"/>
          <w:sz w:val="24"/>
          <w:szCs w:val="24"/>
        </w:rPr>
        <w:t xml:space="preserve"> </w:t>
      </w:r>
      <w:r w:rsidR="00F7585C">
        <w:rPr>
          <w:rFonts w:ascii="Times New Roman" w:hAnsi="Times New Roman" w:cs="Times New Roman"/>
          <w:color w:val="000000"/>
          <w:spacing w:val="5"/>
          <w:sz w:val="24"/>
          <w:szCs w:val="24"/>
        </w:rPr>
        <w:t xml:space="preserve"> автомашин,</w:t>
      </w:r>
      <w:r w:rsidRPr="00F30310">
        <w:rPr>
          <w:rFonts w:ascii="Times New Roman" w:hAnsi="Times New Roman" w:cs="Times New Roman"/>
          <w:color w:val="000000"/>
          <w:spacing w:val="5"/>
          <w:sz w:val="24"/>
          <w:szCs w:val="24"/>
        </w:rPr>
        <w:t xml:space="preserve"> тракторов, сельхозмашин,</w:t>
      </w:r>
      <w:r w:rsidRPr="00F30310">
        <w:rPr>
          <w:rFonts w:ascii="Times New Roman" w:hAnsi="Times New Roman" w:cs="Times New Roman"/>
          <w:i/>
          <w:iCs/>
          <w:color w:val="000000"/>
          <w:sz w:val="24"/>
          <w:szCs w:val="24"/>
        </w:rPr>
        <w:t xml:space="preserve"> </w:t>
      </w:r>
      <w:r w:rsidRPr="00F30310">
        <w:rPr>
          <w:rFonts w:ascii="Times New Roman" w:hAnsi="Times New Roman" w:cs="Times New Roman"/>
          <w:color w:val="000000"/>
          <w:sz w:val="24"/>
          <w:szCs w:val="24"/>
        </w:rPr>
        <w:t>ремонта и обслуживания оборудования ферм.</w:t>
      </w:r>
    </w:p>
    <w:p w:rsidR="0056753B" w:rsidRDefault="00F7585C" w:rsidP="00F8617B">
      <w:pPr>
        <w:shd w:val="clear" w:color="auto" w:fill="FFFFFF"/>
        <w:ind w:right="-27" w:firstLine="708"/>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В </w:t>
      </w:r>
      <w:r w:rsidR="000B0E2A" w:rsidRPr="00F30310">
        <w:rPr>
          <w:rFonts w:ascii="Times New Roman" w:hAnsi="Times New Roman" w:cs="Times New Roman"/>
          <w:color w:val="000000"/>
          <w:spacing w:val="2"/>
          <w:sz w:val="24"/>
          <w:szCs w:val="24"/>
        </w:rPr>
        <w:t>АО в 201</w:t>
      </w:r>
      <w:r w:rsidR="00BA3CF4">
        <w:rPr>
          <w:rFonts w:ascii="Times New Roman" w:hAnsi="Times New Roman" w:cs="Times New Roman"/>
          <w:color w:val="000000"/>
          <w:spacing w:val="2"/>
          <w:sz w:val="24"/>
          <w:szCs w:val="24"/>
        </w:rPr>
        <w:t>7</w:t>
      </w:r>
      <w:r w:rsidR="00DA71FC" w:rsidRPr="00F30310">
        <w:rPr>
          <w:rFonts w:ascii="Times New Roman" w:hAnsi="Times New Roman" w:cs="Times New Roman"/>
          <w:color w:val="000000"/>
          <w:spacing w:val="2"/>
          <w:sz w:val="24"/>
          <w:szCs w:val="24"/>
        </w:rPr>
        <w:t xml:space="preserve"> </w:t>
      </w:r>
      <w:r w:rsidR="000B0E2A" w:rsidRPr="00F30310">
        <w:rPr>
          <w:rFonts w:ascii="Times New Roman" w:hAnsi="Times New Roman" w:cs="Times New Roman"/>
          <w:color w:val="000000"/>
          <w:spacing w:val="2"/>
          <w:sz w:val="24"/>
          <w:szCs w:val="24"/>
        </w:rPr>
        <w:t>году  в сельском хозяйстве   трудится  3</w:t>
      </w:r>
      <w:r w:rsidR="00065155">
        <w:rPr>
          <w:rFonts w:ascii="Times New Roman" w:hAnsi="Times New Roman" w:cs="Times New Roman"/>
          <w:color w:val="000000"/>
          <w:spacing w:val="2"/>
          <w:sz w:val="24"/>
          <w:szCs w:val="24"/>
        </w:rPr>
        <w:t>14</w:t>
      </w:r>
      <w:r w:rsidR="000B0E2A" w:rsidRPr="00F30310">
        <w:rPr>
          <w:rFonts w:ascii="Times New Roman" w:hAnsi="Times New Roman" w:cs="Times New Roman"/>
          <w:color w:val="000000"/>
          <w:spacing w:val="2"/>
          <w:sz w:val="24"/>
          <w:szCs w:val="24"/>
        </w:rPr>
        <w:t xml:space="preserve"> человек. Хозяйство не сокращало численность работников.</w:t>
      </w:r>
    </w:p>
    <w:p w:rsidR="00F7585C" w:rsidRPr="00F30310" w:rsidRDefault="00F7585C" w:rsidP="00F8617B">
      <w:pPr>
        <w:shd w:val="clear" w:color="auto" w:fill="FFFFFF"/>
        <w:ind w:right="-27" w:firstLine="708"/>
        <w:jc w:val="both"/>
        <w:rPr>
          <w:rFonts w:ascii="Times New Roman" w:hAnsi="Times New Roman" w:cs="Times New Roman"/>
          <w:sz w:val="24"/>
          <w:szCs w:val="24"/>
        </w:rPr>
      </w:pPr>
    </w:p>
    <w:p w:rsidR="00540EAE" w:rsidRPr="00F30310" w:rsidRDefault="00540EAE" w:rsidP="004F24A7">
      <w:pPr>
        <w:jc w:val="center"/>
        <w:rPr>
          <w:rFonts w:ascii="Times New Roman" w:hAnsi="Times New Roman" w:cs="Times New Roman"/>
          <w:b/>
          <w:sz w:val="24"/>
          <w:szCs w:val="24"/>
        </w:rPr>
      </w:pPr>
      <w:r w:rsidRPr="00F30310">
        <w:rPr>
          <w:rFonts w:ascii="Times New Roman" w:hAnsi="Times New Roman" w:cs="Times New Roman"/>
          <w:b/>
          <w:sz w:val="24"/>
          <w:szCs w:val="24"/>
        </w:rPr>
        <w:t>Крестьянские хозяйства на территории</w:t>
      </w:r>
    </w:p>
    <w:p w:rsidR="00540EAE" w:rsidRPr="00F30310" w:rsidRDefault="00540EAE" w:rsidP="004F24A7">
      <w:pPr>
        <w:jc w:val="center"/>
        <w:rPr>
          <w:rFonts w:ascii="Times New Roman" w:hAnsi="Times New Roman" w:cs="Times New Roman"/>
          <w:b/>
          <w:sz w:val="24"/>
          <w:szCs w:val="24"/>
        </w:rPr>
      </w:pPr>
      <w:r w:rsidRPr="00F30310">
        <w:rPr>
          <w:rFonts w:ascii="Times New Roman" w:hAnsi="Times New Roman" w:cs="Times New Roman"/>
          <w:b/>
          <w:sz w:val="24"/>
          <w:szCs w:val="24"/>
        </w:rPr>
        <w:t>МО «Пустомержского сельского поселения»</w:t>
      </w:r>
    </w:p>
    <w:p w:rsidR="00540EAE" w:rsidRPr="00F30310" w:rsidRDefault="00540EAE" w:rsidP="004F24A7">
      <w:pPr>
        <w:jc w:val="center"/>
        <w:rPr>
          <w:rFonts w:ascii="Times New Roman" w:hAnsi="Times New Roman" w:cs="Times New Roman"/>
          <w:b/>
          <w:sz w:val="24"/>
          <w:szCs w:val="24"/>
        </w:rPr>
      </w:pPr>
      <w:r w:rsidRPr="00F30310">
        <w:rPr>
          <w:rFonts w:ascii="Times New Roman" w:hAnsi="Times New Roman" w:cs="Times New Roman"/>
          <w:b/>
          <w:sz w:val="24"/>
          <w:szCs w:val="24"/>
        </w:rPr>
        <w:t>на 01.</w:t>
      </w:r>
      <w:r w:rsidR="004F24A7" w:rsidRPr="00F30310">
        <w:rPr>
          <w:rFonts w:ascii="Times New Roman" w:hAnsi="Times New Roman" w:cs="Times New Roman"/>
          <w:b/>
          <w:sz w:val="24"/>
          <w:szCs w:val="24"/>
        </w:rPr>
        <w:t>01</w:t>
      </w:r>
      <w:r w:rsidRPr="00F30310">
        <w:rPr>
          <w:rFonts w:ascii="Times New Roman" w:hAnsi="Times New Roman" w:cs="Times New Roman"/>
          <w:b/>
          <w:sz w:val="24"/>
          <w:szCs w:val="24"/>
        </w:rPr>
        <w:t>.20</w:t>
      </w:r>
      <w:r w:rsidR="004F24A7" w:rsidRPr="00F30310">
        <w:rPr>
          <w:rFonts w:ascii="Times New Roman" w:hAnsi="Times New Roman" w:cs="Times New Roman"/>
          <w:b/>
          <w:sz w:val="24"/>
          <w:szCs w:val="24"/>
        </w:rPr>
        <w:t>1</w:t>
      </w:r>
      <w:r w:rsidR="00142CD2">
        <w:rPr>
          <w:rFonts w:ascii="Times New Roman" w:hAnsi="Times New Roman" w:cs="Times New Roman"/>
          <w:b/>
          <w:sz w:val="24"/>
          <w:szCs w:val="24"/>
        </w:rPr>
        <w:t>8</w:t>
      </w:r>
      <w:r w:rsidRPr="00F30310">
        <w:rPr>
          <w:rFonts w:ascii="Times New Roman" w:hAnsi="Times New Roman" w:cs="Times New Roman"/>
          <w:b/>
          <w:sz w:val="24"/>
          <w:szCs w:val="24"/>
        </w:rPr>
        <w:t xml:space="preserve"> год</w:t>
      </w:r>
      <w:r w:rsidR="00142CD2">
        <w:rPr>
          <w:rFonts w:ascii="Times New Roman" w:hAnsi="Times New Roman" w:cs="Times New Roman"/>
          <w:b/>
          <w:sz w:val="24"/>
          <w:szCs w:val="24"/>
        </w:rPr>
        <w:t>а</w:t>
      </w:r>
    </w:p>
    <w:tbl>
      <w:tblPr>
        <w:tblpPr w:leftFromText="180" w:rightFromText="180" w:vertAnchor="text" w:horzAnchor="margin" w:tblpXSpec="center" w:tblpY="54"/>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1724"/>
        <w:gridCol w:w="2308"/>
        <w:gridCol w:w="3361"/>
        <w:gridCol w:w="869"/>
        <w:gridCol w:w="696"/>
      </w:tblGrid>
      <w:tr w:rsidR="00540EAE" w:rsidRPr="00F30310" w:rsidTr="00D3132B">
        <w:tc>
          <w:tcPr>
            <w:tcW w:w="486"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 xml:space="preserve">№ </w:t>
            </w:r>
          </w:p>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п/п</w:t>
            </w:r>
          </w:p>
        </w:tc>
        <w:tc>
          <w:tcPr>
            <w:tcW w:w="1724"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Название хозяйства</w:t>
            </w:r>
          </w:p>
        </w:tc>
        <w:tc>
          <w:tcPr>
            <w:tcW w:w="2308"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Местоположение</w:t>
            </w:r>
          </w:p>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хозяйства</w:t>
            </w:r>
          </w:p>
        </w:tc>
        <w:tc>
          <w:tcPr>
            <w:tcW w:w="3361"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Ф.И.О. главы хозяйства</w:t>
            </w:r>
          </w:p>
        </w:tc>
        <w:tc>
          <w:tcPr>
            <w:tcW w:w="869"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Площадь</w:t>
            </w:r>
          </w:p>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в  га</w:t>
            </w:r>
          </w:p>
        </w:tc>
        <w:tc>
          <w:tcPr>
            <w:tcW w:w="696"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Вид</w:t>
            </w:r>
          </w:p>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права</w:t>
            </w:r>
          </w:p>
        </w:tc>
      </w:tr>
      <w:tr w:rsidR="00540EAE" w:rsidRPr="00F30310" w:rsidTr="00D3132B">
        <w:tc>
          <w:tcPr>
            <w:tcW w:w="486"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1</w:t>
            </w:r>
          </w:p>
        </w:tc>
        <w:tc>
          <w:tcPr>
            <w:tcW w:w="1724"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Красный пахарь</w:t>
            </w:r>
          </w:p>
        </w:tc>
        <w:tc>
          <w:tcPr>
            <w:tcW w:w="2308"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вблизи д.Именицы</w:t>
            </w:r>
          </w:p>
        </w:tc>
        <w:tc>
          <w:tcPr>
            <w:tcW w:w="3361"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Сергеев Василий Юрьевич</w:t>
            </w:r>
          </w:p>
        </w:tc>
        <w:tc>
          <w:tcPr>
            <w:tcW w:w="869"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31,1</w:t>
            </w:r>
          </w:p>
        </w:tc>
        <w:tc>
          <w:tcPr>
            <w:tcW w:w="696"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СБ</w:t>
            </w:r>
          </w:p>
        </w:tc>
      </w:tr>
      <w:tr w:rsidR="00540EAE" w:rsidRPr="00F30310" w:rsidTr="00D3132B">
        <w:tc>
          <w:tcPr>
            <w:tcW w:w="486"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2</w:t>
            </w:r>
          </w:p>
        </w:tc>
        <w:tc>
          <w:tcPr>
            <w:tcW w:w="1724"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Надежда</w:t>
            </w:r>
          </w:p>
        </w:tc>
        <w:tc>
          <w:tcPr>
            <w:tcW w:w="2308"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вблизи д.Корпово</w:t>
            </w:r>
          </w:p>
        </w:tc>
        <w:tc>
          <w:tcPr>
            <w:tcW w:w="3361"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Шконда Сергей Захарович</w:t>
            </w:r>
          </w:p>
        </w:tc>
        <w:tc>
          <w:tcPr>
            <w:tcW w:w="869"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4,0</w:t>
            </w:r>
          </w:p>
        </w:tc>
        <w:tc>
          <w:tcPr>
            <w:tcW w:w="696"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СБ</w:t>
            </w:r>
          </w:p>
        </w:tc>
      </w:tr>
      <w:tr w:rsidR="00540EAE" w:rsidRPr="00F30310" w:rsidTr="00D3132B">
        <w:tc>
          <w:tcPr>
            <w:tcW w:w="486"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3</w:t>
            </w:r>
          </w:p>
        </w:tc>
        <w:tc>
          <w:tcPr>
            <w:tcW w:w="1724"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Надежда</w:t>
            </w:r>
          </w:p>
        </w:tc>
        <w:tc>
          <w:tcPr>
            <w:tcW w:w="2308"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Онстопель</w:t>
            </w:r>
          </w:p>
        </w:tc>
        <w:tc>
          <w:tcPr>
            <w:tcW w:w="3361"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Шконда Сергей Захарович</w:t>
            </w:r>
          </w:p>
        </w:tc>
        <w:tc>
          <w:tcPr>
            <w:tcW w:w="869"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0,7</w:t>
            </w:r>
          </w:p>
        </w:tc>
        <w:tc>
          <w:tcPr>
            <w:tcW w:w="696"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АР</w:t>
            </w:r>
          </w:p>
        </w:tc>
      </w:tr>
      <w:tr w:rsidR="00540EAE" w:rsidRPr="00F30310" w:rsidTr="00D3132B">
        <w:tc>
          <w:tcPr>
            <w:tcW w:w="486"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4</w:t>
            </w:r>
          </w:p>
        </w:tc>
        <w:tc>
          <w:tcPr>
            <w:tcW w:w="1724"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Алина</w:t>
            </w:r>
          </w:p>
        </w:tc>
        <w:tc>
          <w:tcPr>
            <w:tcW w:w="2308"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Корпово</w:t>
            </w:r>
          </w:p>
        </w:tc>
        <w:tc>
          <w:tcPr>
            <w:tcW w:w="3361"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Морозов Владимир Александрович</w:t>
            </w:r>
          </w:p>
        </w:tc>
        <w:tc>
          <w:tcPr>
            <w:tcW w:w="869"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3,8</w:t>
            </w:r>
          </w:p>
        </w:tc>
        <w:tc>
          <w:tcPr>
            <w:tcW w:w="696"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СБ</w:t>
            </w:r>
          </w:p>
        </w:tc>
      </w:tr>
      <w:tr w:rsidR="00540EAE" w:rsidRPr="00F30310" w:rsidTr="00D3132B">
        <w:tc>
          <w:tcPr>
            <w:tcW w:w="486" w:type="dxa"/>
          </w:tcPr>
          <w:p w:rsidR="00540EAE" w:rsidRPr="00F30310" w:rsidRDefault="00253BF6" w:rsidP="00D3132B">
            <w:pPr>
              <w:rPr>
                <w:rFonts w:ascii="Times New Roman" w:hAnsi="Times New Roman" w:cs="Times New Roman"/>
                <w:sz w:val="24"/>
                <w:szCs w:val="24"/>
              </w:rPr>
            </w:pPr>
            <w:r>
              <w:rPr>
                <w:rFonts w:ascii="Times New Roman" w:hAnsi="Times New Roman" w:cs="Times New Roman"/>
                <w:sz w:val="24"/>
                <w:szCs w:val="24"/>
              </w:rPr>
              <w:t>5</w:t>
            </w:r>
          </w:p>
        </w:tc>
        <w:tc>
          <w:tcPr>
            <w:tcW w:w="1724"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Клин</w:t>
            </w:r>
          </w:p>
        </w:tc>
        <w:tc>
          <w:tcPr>
            <w:tcW w:w="2308"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вблизи д.Ср.Село</w:t>
            </w:r>
          </w:p>
        </w:tc>
        <w:tc>
          <w:tcPr>
            <w:tcW w:w="3361"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 xml:space="preserve">Дранников Владимир Павлович            </w:t>
            </w:r>
            <w:smartTag w:uri="urn:schemas-microsoft-com:office:smarttags" w:element="metricconverter">
              <w:smartTagPr>
                <w:attr w:name="ProductID" w:val="6,3 га"/>
              </w:smartTagPr>
              <w:r w:rsidRPr="00F30310">
                <w:rPr>
                  <w:rFonts w:ascii="Times New Roman" w:hAnsi="Times New Roman" w:cs="Times New Roman"/>
                  <w:sz w:val="24"/>
                  <w:szCs w:val="24"/>
                </w:rPr>
                <w:t>6,3 га</w:t>
              </w:r>
            </w:smartTag>
          </w:p>
        </w:tc>
        <w:tc>
          <w:tcPr>
            <w:tcW w:w="869"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3,2 + 0,2</w:t>
            </w:r>
          </w:p>
        </w:tc>
        <w:tc>
          <w:tcPr>
            <w:tcW w:w="696"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СБ</w:t>
            </w:r>
          </w:p>
        </w:tc>
      </w:tr>
      <w:tr w:rsidR="00540EAE" w:rsidRPr="00F30310" w:rsidTr="00D3132B">
        <w:tc>
          <w:tcPr>
            <w:tcW w:w="486" w:type="dxa"/>
          </w:tcPr>
          <w:p w:rsidR="00540EAE" w:rsidRPr="00F30310" w:rsidRDefault="00253BF6" w:rsidP="00D3132B">
            <w:pPr>
              <w:rPr>
                <w:rFonts w:ascii="Times New Roman" w:hAnsi="Times New Roman" w:cs="Times New Roman"/>
                <w:sz w:val="24"/>
                <w:szCs w:val="24"/>
              </w:rPr>
            </w:pPr>
            <w:r>
              <w:rPr>
                <w:rFonts w:ascii="Times New Roman" w:hAnsi="Times New Roman" w:cs="Times New Roman"/>
                <w:sz w:val="24"/>
                <w:szCs w:val="24"/>
              </w:rPr>
              <w:t>6</w:t>
            </w:r>
          </w:p>
        </w:tc>
        <w:tc>
          <w:tcPr>
            <w:tcW w:w="1724"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Вера</w:t>
            </w:r>
          </w:p>
        </w:tc>
        <w:tc>
          <w:tcPr>
            <w:tcW w:w="2308"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вблизи д.Онстопель</w:t>
            </w:r>
          </w:p>
        </w:tc>
        <w:tc>
          <w:tcPr>
            <w:tcW w:w="3361"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Шконда Михаил Захарович</w:t>
            </w:r>
          </w:p>
        </w:tc>
        <w:tc>
          <w:tcPr>
            <w:tcW w:w="869"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5,5</w:t>
            </w:r>
          </w:p>
        </w:tc>
        <w:tc>
          <w:tcPr>
            <w:tcW w:w="696"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СБ</w:t>
            </w:r>
          </w:p>
        </w:tc>
      </w:tr>
      <w:tr w:rsidR="00540EAE" w:rsidRPr="00F30310" w:rsidTr="00D3132B">
        <w:tc>
          <w:tcPr>
            <w:tcW w:w="486" w:type="dxa"/>
          </w:tcPr>
          <w:p w:rsidR="00540EAE" w:rsidRPr="00F30310" w:rsidRDefault="00253BF6" w:rsidP="00D3132B">
            <w:pPr>
              <w:rPr>
                <w:rFonts w:ascii="Times New Roman" w:hAnsi="Times New Roman" w:cs="Times New Roman"/>
                <w:sz w:val="24"/>
                <w:szCs w:val="24"/>
              </w:rPr>
            </w:pPr>
            <w:r>
              <w:rPr>
                <w:rFonts w:ascii="Times New Roman" w:hAnsi="Times New Roman" w:cs="Times New Roman"/>
                <w:sz w:val="24"/>
                <w:szCs w:val="24"/>
              </w:rPr>
              <w:t>7</w:t>
            </w:r>
          </w:p>
        </w:tc>
        <w:tc>
          <w:tcPr>
            <w:tcW w:w="1724"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Василек</w:t>
            </w:r>
          </w:p>
        </w:tc>
        <w:tc>
          <w:tcPr>
            <w:tcW w:w="2308"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Вблизи д.Именицы</w:t>
            </w:r>
          </w:p>
        </w:tc>
        <w:tc>
          <w:tcPr>
            <w:tcW w:w="3361"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Иванов Артем Анатольевич</w:t>
            </w:r>
          </w:p>
        </w:tc>
        <w:tc>
          <w:tcPr>
            <w:tcW w:w="869"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1,5</w:t>
            </w:r>
          </w:p>
        </w:tc>
        <w:tc>
          <w:tcPr>
            <w:tcW w:w="696"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СБ</w:t>
            </w:r>
          </w:p>
        </w:tc>
      </w:tr>
      <w:tr w:rsidR="00540EAE" w:rsidRPr="00F30310" w:rsidTr="00D3132B">
        <w:tc>
          <w:tcPr>
            <w:tcW w:w="486" w:type="dxa"/>
          </w:tcPr>
          <w:p w:rsidR="00540EAE" w:rsidRPr="00F30310" w:rsidRDefault="00253BF6" w:rsidP="00D3132B">
            <w:pPr>
              <w:rPr>
                <w:rFonts w:ascii="Times New Roman" w:hAnsi="Times New Roman" w:cs="Times New Roman"/>
                <w:sz w:val="24"/>
                <w:szCs w:val="24"/>
              </w:rPr>
            </w:pPr>
            <w:r>
              <w:rPr>
                <w:rFonts w:ascii="Times New Roman" w:hAnsi="Times New Roman" w:cs="Times New Roman"/>
                <w:sz w:val="24"/>
                <w:szCs w:val="24"/>
              </w:rPr>
              <w:t>8</w:t>
            </w:r>
          </w:p>
        </w:tc>
        <w:tc>
          <w:tcPr>
            <w:tcW w:w="1724"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Родничек</w:t>
            </w:r>
          </w:p>
        </w:tc>
        <w:tc>
          <w:tcPr>
            <w:tcW w:w="2308"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Вблизи д.Б.Пустомержа</w:t>
            </w:r>
          </w:p>
        </w:tc>
        <w:tc>
          <w:tcPr>
            <w:tcW w:w="3361"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Иноземцев Алексей Николаевич</w:t>
            </w:r>
          </w:p>
        </w:tc>
        <w:tc>
          <w:tcPr>
            <w:tcW w:w="869"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2,47</w:t>
            </w:r>
          </w:p>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6,48</w:t>
            </w:r>
          </w:p>
        </w:tc>
        <w:tc>
          <w:tcPr>
            <w:tcW w:w="696"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СБ</w:t>
            </w:r>
          </w:p>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АР</w:t>
            </w:r>
          </w:p>
        </w:tc>
      </w:tr>
      <w:tr w:rsidR="00540EAE" w:rsidRPr="00F30310" w:rsidTr="00D3132B">
        <w:tc>
          <w:tcPr>
            <w:tcW w:w="486" w:type="dxa"/>
          </w:tcPr>
          <w:p w:rsidR="00540EAE" w:rsidRPr="00F30310" w:rsidRDefault="00253BF6" w:rsidP="00D3132B">
            <w:pPr>
              <w:rPr>
                <w:rFonts w:ascii="Times New Roman" w:hAnsi="Times New Roman" w:cs="Times New Roman"/>
                <w:sz w:val="24"/>
                <w:szCs w:val="24"/>
              </w:rPr>
            </w:pPr>
            <w:r>
              <w:rPr>
                <w:rFonts w:ascii="Times New Roman" w:hAnsi="Times New Roman" w:cs="Times New Roman"/>
                <w:sz w:val="24"/>
                <w:szCs w:val="24"/>
              </w:rPr>
              <w:t>9</w:t>
            </w:r>
          </w:p>
        </w:tc>
        <w:tc>
          <w:tcPr>
            <w:tcW w:w="1724"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Нива</w:t>
            </w:r>
          </w:p>
        </w:tc>
        <w:tc>
          <w:tcPr>
            <w:tcW w:w="2308"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Вблизи д.Б.Пустомержа</w:t>
            </w:r>
          </w:p>
        </w:tc>
        <w:tc>
          <w:tcPr>
            <w:tcW w:w="3361"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Михеенков Анатолий Николаевич</w:t>
            </w:r>
          </w:p>
        </w:tc>
        <w:tc>
          <w:tcPr>
            <w:tcW w:w="869"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2,47</w:t>
            </w:r>
          </w:p>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6,48</w:t>
            </w:r>
          </w:p>
        </w:tc>
        <w:tc>
          <w:tcPr>
            <w:tcW w:w="696"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СБ</w:t>
            </w:r>
          </w:p>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АР</w:t>
            </w:r>
          </w:p>
        </w:tc>
      </w:tr>
      <w:tr w:rsidR="00540EAE" w:rsidRPr="00F30310" w:rsidTr="00D3132B">
        <w:tc>
          <w:tcPr>
            <w:tcW w:w="486"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1</w:t>
            </w:r>
            <w:r w:rsidR="00253BF6">
              <w:rPr>
                <w:rFonts w:ascii="Times New Roman" w:hAnsi="Times New Roman" w:cs="Times New Roman"/>
                <w:sz w:val="24"/>
                <w:szCs w:val="24"/>
              </w:rPr>
              <w:t>0</w:t>
            </w:r>
          </w:p>
        </w:tc>
        <w:tc>
          <w:tcPr>
            <w:tcW w:w="1724"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Кивистик</w:t>
            </w:r>
          </w:p>
        </w:tc>
        <w:tc>
          <w:tcPr>
            <w:tcW w:w="2308"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Вблизи д.Онстопель</w:t>
            </w:r>
          </w:p>
        </w:tc>
        <w:tc>
          <w:tcPr>
            <w:tcW w:w="3361"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Степаньков Александр Кондратьевич</w:t>
            </w:r>
          </w:p>
        </w:tc>
        <w:tc>
          <w:tcPr>
            <w:tcW w:w="869"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3,6</w:t>
            </w:r>
          </w:p>
        </w:tc>
        <w:tc>
          <w:tcPr>
            <w:tcW w:w="696"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СБ</w:t>
            </w:r>
          </w:p>
          <w:p w:rsidR="00540EAE" w:rsidRPr="00F30310" w:rsidRDefault="00540EAE" w:rsidP="00D3132B">
            <w:pPr>
              <w:rPr>
                <w:rFonts w:ascii="Times New Roman" w:hAnsi="Times New Roman" w:cs="Times New Roman"/>
                <w:sz w:val="24"/>
                <w:szCs w:val="24"/>
              </w:rPr>
            </w:pPr>
          </w:p>
        </w:tc>
      </w:tr>
      <w:tr w:rsidR="00540EAE" w:rsidRPr="00F30310" w:rsidTr="00D3132B">
        <w:tc>
          <w:tcPr>
            <w:tcW w:w="486"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1</w:t>
            </w:r>
            <w:r w:rsidR="00253BF6">
              <w:rPr>
                <w:rFonts w:ascii="Times New Roman" w:hAnsi="Times New Roman" w:cs="Times New Roman"/>
                <w:sz w:val="24"/>
                <w:szCs w:val="24"/>
              </w:rPr>
              <w:t>1</w:t>
            </w:r>
          </w:p>
        </w:tc>
        <w:tc>
          <w:tcPr>
            <w:tcW w:w="1724"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Уралец</w:t>
            </w:r>
          </w:p>
        </w:tc>
        <w:tc>
          <w:tcPr>
            <w:tcW w:w="2308"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Вблизи д.Онстопель</w:t>
            </w:r>
          </w:p>
        </w:tc>
        <w:tc>
          <w:tcPr>
            <w:tcW w:w="3361"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Ткаченко Олег Иванович</w:t>
            </w:r>
          </w:p>
        </w:tc>
        <w:tc>
          <w:tcPr>
            <w:tcW w:w="869"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3,8</w:t>
            </w:r>
          </w:p>
        </w:tc>
        <w:tc>
          <w:tcPr>
            <w:tcW w:w="696"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СБ</w:t>
            </w:r>
          </w:p>
        </w:tc>
      </w:tr>
      <w:tr w:rsidR="00540EAE" w:rsidRPr="00F30310" w:rsidTr="00D3132B">
        <w:tc>
          <w:tcPr>
            <w:tcW w:w="486"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1</w:t>
            </w:r>
            <w:r w:rsidR="00253BF6">
              <w:rPr>
                <w:rFonts w:ascii="Times New Roman" w:hAnsi="Times New Roman" w:cs="Times New Roman"/>
                <w:sz w:val="24"/>
                <w:szCs w:val="24"/>
              </w:rPr>
              <w:t>2</w:t>
            </w:r>
          </w:p>
        </w:tc>
        <w:tc>
          <w:tcPr>
            <w:tcW w:w="1724"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Погодина</w:t>
            </w:r>
          </w:p>
        </w:tc>
        <w:tc>
          <w:tcPr>
            <w:tcW w:w="2308"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Вблизи д.М.Пустомержа</w:t>
            </w:r>
          </w:p>
        </w:tc>
        <w:tc>
          <w:tcPr>
            <w:tcW w:w="3361"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Погодин Василий Николаевич</w:t>
            </w:r>
          </w:p>
        </w:tc>
        <w:tc>
          <w:tcPr>
            <w:tcW w:w="869"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4,77</w:t>
            </w:r>
          </w:p>
        </w:tc>
        <w:tc>
          <w:tcPr>
            <w:tcW w:w="696"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СБ</w:t>
            </w:r>
          </w:p>
        </w:tc>
      </w:tr>
      <w:tr w:rsidR="00540EAE" w:rsidRPr="00F30310" w:rsidTr="00D3132B">
        <w:tc>
          <w:tcPr>
            <w:tcW w:w="486" w:type="dxa"/>
          </w:tcPr>
          <w:p w:rsidR="00540EAE" w:rsidRPr="00F30310" w:rsidRDefault="00BA3CF4" w:rsidP="00D3132B">
            <w:pPr>
              <w:rPr>
                <w:rFonts w:ascii="Times New Roman" w:hAnsi="Times New Roman" w:cs="Times New Roman"/>
                <w:sz w:val="24"/>
                <w:szCs w:val="24"/>
              </w:rPr>
            </w:pPr>
            <w:r>
              <w:rPr>
                <w:rFonts w:ascii="Times New Roman" w:hAnsi="Times New Roman" w:cs="Times New Roman"/>
                <w:sz w:val="24"/>
                <w:szCs w:val="24"/>
              </w:rPr>
              <w:t>1</w:t>
            </w:r>
            <w:r w:rsidR="00253BF6">
              <w:rPr>
                <w:rFonts w:ascii="Times New Roman" w:hAnsi="Times New Roman" w:cs="Times New Roman"/>
                <w:sz w:val="24"/>
                <w:szCs w:val="24"/>
              </w:rPr>
              <w:t>3</w:t>
            </w:r>
          </w:p>
        </w:tc>
        <w:tc>
          <w:tcPr>
            <w:tcW w:w="1724"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Молодежное</w:t>
            </w:r>
          </w:p>
        </w:tc>
        <w:tc>
          <w:tcPr>
            <w:tcW w:w="2308"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Д.Б.Пустомержа Онстопель</w:t>
            </w:r>
          </w:p>
        </w:tc>
        <w:tc>
          <w:tcPr>
            <w:tcW w:w="3361"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Гурченко Владимир Павлович</w:t>
            </w:r>
          </w:p>
        </w:tc>
        <w:tc>
          <w:tcPr>
            <w:tcW w:w="869"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3,6</w:t>
            </w:r>
          </w:p>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3,25</w:t>
            </w:r>
          </w:p>
        </w:tc>
        <w:tc>
          <w:tcPr>
            <w:tcW w:w="696"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СБ</w:t>
            </w:r>
          </w:p>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СБ</w:t>
            </w:r>
          </w:p>
        </w:tc>
      </w:tr>
      <w:tr w:rsidR="00540EAE" w:rsidRPr="00F30310" w:rsidTr="00D3132B">
        <w:tc>
          <w:tcPr>
            <w:tcW w:w="486" w:type="dxa"/>
          </w:tcPr>
          <w:p w:rsidR="00540EAE" w:rsidRPr="00F30310" w:rsidRDefault="00BA3CF4" w:rsidP="00D3132B">
            <w:pPr>
              <w:rPr>
                <w:rFonts w:ascii="Times New Roman" w:hAnsi="Times New Roman" w:cs="Times New Roman"/>
                <w:sz w:val="24"/>
                <w:szCs w:val="24"/>
              </w:rPr>
            </w:pPr>
            <w:r>
              <w:rPr>
                <w:rFonts w:ascii="Times New Roman" w:hAnsi="Times New Roman" w:cs="Times New Roman"/>
                <w:sz w:val="24"/>
                <w:szCs w:val="24"/>
              </w:rPr>
              <w:t>1</w:t>
            </w:r>
            <w:r w:rsidR="003D18AD">
              <w:rPr>
                <w:rFonts w:ascii="Times New Roman" w:hAnsi="Times New Roman" w:cs="Times New Roman"/>
                <w:sz w:val="24"/>
                <w:szCs w:val="24"/>
              </w:rPr>
              <w:t>4</w:t>
            </w:r>
          </w:p>
        </w:tc>
        <w:tc>
          <w:tcPr>
            <w:tcW w:w="1724"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Валентина</w:t>
            </w:r>
          </w:p>
        </w:tc>
        <w:tc>
          <w:tcPr>
            <w:tcW w:w="2308"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Вблизи д.Б.Пустомержа</w:t>
            </w:r>
          </w:p>
        </w:tc>
        <w:tc>
          <w:tcPr>
            <w:tcW w:w="3361"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Михеев Владимир Петрович</w:t>
            </w:r>
          </w:p>
        </w:tc>
        <w:tc>
          <w:tcPr>
            <w:tcW w:w="869"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3,05</w:t>
            </w:r>
          </w:p>
        </w:tc>
        <w:tc>
          <w:tcPr>
            <w:tcW w:w="696"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СБ</w:t>
            </w:r>
          </w:p>
        </w:tc>
      </w:tr>
      <w:tr w:rsidR="00540EAE" w:rsidRPr="00F30310" w:rsidTr="00D3132B">
        <w:tc>
          <w:tcPr>
            <w:tcW w:w="486" w:type="dxa"/>
          </w:tcPr>
          <w:p w:rsidR="00540EAE" w:rsidRPr="00F30310" w:rsidRDefault="00BA3CF4" w:rsidP="00D3132B">
            <w:pPr>
              <w:rPr>
                <w:rFonts w:ascii="Times New Roman" w:hAnsi="Times New Roman" w:cs="Times New Roman"/>
                <w:sz w:val="24"/>
                <w:szCs w:val="24"/>
              </w:rPr>
            </w:pPr>
            <w:r>
              <w:rPr>
                <w:rFonts w:ascii="Times New Roman" w:hAnsi="Times New Roman" w:cs="Times New Roman"/>
                <w:sz w:val="24"/>
                <w:szCs w:val="24"/>
              </w:rPr>
              <w:t>1</w:t>
            </w:r>
            <w:r w:rsidR="003D18AD">
              <w:rPr>
                <w:rFonts w:ascii="Times New Roman" w:hAnsi="Times New Roman" w:cs="Times New Roman"/>
                <w:sz w:val="24"/>
                <w:szCs w:val="24"/>
              </w:rPr>
              <w:t>5</w:t>
            </w:r>
          </w:p>
        </w:tc>
        <w:tc>
          <w:tcPr>
            <w:tcW w:w="1724"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Яблоко</w:t>
            </w:r>
          </w:p>
        </w:tc>
        <w:tc>
          <w:tcPr>
            <w:tcW w:w="2308"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Ср.Село</w:t>
            </w:r>
          </w:p>
        </w:tc>
        <w:tc>
          <w:tcPr>
            <w:tcW w:w="3361"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Эмерт Юрий Владимирович</w:t>
            </w:r>
          </w:p>
        </w:tc>
        <w:tc>
          <w:tcPr>
            <w:tcW w:w="869"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3,63</w:t>
            </w:r>
          </w:p>
        </w:tc>
        <w:tc>
          <w:tcPr>
            <w:tcW w:w="696"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СБ</w:t>
            </w:r>
          </w:p>
        </w:tc>
      </w:tr>
      <w:tr w:rsidR="00540EAE" w:rsidRPr="00F30310" w:rsidTr="00D3132B">
        <w:tc>
          <w:tcPr>
            <w:tcW w:w="486" w:type="dxa"/>
          </w:tcPr>
          <w:p w:rsidR="00540EAE" w:rsidRPr="00F30310" w:rsidRDefault="00BA3CF4" w:rsidP="00D3132B">
            <w:pPr>
              <w:rPr>
                <w:rFonts w:ascii="Times New Roman" w:hAnsi="Times New Roman" w:cs="Times New Roman"/>
                <w:sz w:val="24"/>
                <w:szCs w:val="24"/>
              </w:rPr>
            </w:pPr>
            <w:r>
              <w:rPr>
                <w:rFonts w:ascii="Times New Roman" w:hAnsi="Times New Roman" w:cs="Times New Roman"/>
                <w:sz w:val="24"/>
                <w:szCs w:val="24"/>
              </w:rPr>
              <w:t>1</w:t>
            </w:r>
            <w:r w:rsidR="003D18AD">
              <w:rPr>
                <w:rFonts w:ascii="Times New Roman" w:hAnsi="Times New Roman" w:cs="Times New Roman"/>
                <w:sz w:val="24"/>
                <w:szCs w:val="24"/>
              </w:rPr>
              <w:t>6</w:t>
            </w:r>
          </w:p>
        </w:tc>
        <w:tc>
          <w:tcPr>
            <w:tcW w:w="1724"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Сергеев и сыновья</w:t>
            </w:r>
          </w:p>
        </w:tc>
        <w:tc>
          <w:tcPr>
            <w:tcW w:w="2308"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Онстопель</w:t>
            </w:r>
          </w:p>
        </w:tc>
        <w:tc>
          <w:tcPr>
            <w:tcW w:w="3361"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Сергеев Василий Иванович</w:t>
            </w:r>
          </w:p>
        </w:tc>
        <w:tc>
          <w:tcPr>
            <w:tcW w:w="869"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3,28</w:t>
            </w:r>
          </w:p>
        </w:tc>
        <w:tc>
          <w:tcPr>
            <w:tcW w:w="696"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СБ</w:t>
            </w:r>
          </w:p>
        </w:tc>
      </w:tr>
      <w:tr w:rsidR="00540EAE" w:rsidRPr="00F30310" w:rsidTr="00D3132B">
        <w:tc>
          <w:tcPr>
            <w:tcW w:w="486" w:type="dxa"/>
          </w:tcPr>
          <w:p w:rsidR="00540EAE" w:rsidRPr="00F30310" w:rsidRDefault="00BA3CF4" w:rsidP="00D3132B">
            <w:pPr>
              <w:rPr>
                <w:rFonts w:ascii="Times New Roman" w:hAnsi="Times New Roman" w:cs="Times New Roman"/>
                <w:sz w:val="24"/>
                <w:szCs w:val="24"/>
              </w:rPr>
            </w:pPr>
            <w:r>
              <w:rPr>
                <w:rFonts w:ascii="Times New Roman" w:hAnsi="Times New Roman" w:cs="Times New Roman"/>
                <w:sz w:val="24"/>
                <w:szCs w:val="24"/>
              </w:rPr>
              <w:t>1</w:t>
            </w:r>
            <w:r w:rsidR="003D18AD">
              <w:rPr>
                <w:rFonts w:ascii="Times New Roman" w:hAnsi="Times New Roman" w:cs="Times New Roman"/>
                <w:sz w:val="24"/>
                <w:szCs w:val="24"/>
              </w:rPr>
              <w:t>7</w:t>
            </w:r>
          </w:p>
        </w:tc>
        <w:tc>
          <w:tcPr>
            <w:tcW w:w="1724"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Опушка</w:t>
            </w:r>
          </w:p>
        </w:tc>
        <w:tc>
          <w:tcPr>
            <w:tcW w:w="2308"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Ср.Село</w:t>
            </w:r>
          </w:p>
        </w:tc>
        <w:tc>
          <w:tcPr>
            <w:tcW w:w="3361"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Яковлев Алексей Иванович</w:t>
            </w:r>
          </w:p>
        </w:tc>
        <w:tc>
          <w:tcPr>
            <w:tcW w:w="869"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3,42</w:t>
            </w:r>
          </w:p>
        </w:tc>
        <w:tc>
          <w:tcPr>
            <w:tcW w:w="696"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СБ</w:t>
            </w:r>
          </w:p>
        </w:tc>
      </w:tr>
      <w:tr w:rsidR="00540EAE" w:rsidRPr="00F30310" w:rsidTr="00D3132B">
        <w:tc>
          <w:tcPr>
            <w:tcW w:w="486" w:type="dxa"/>
          </w:tcPr>
          <w:p w:rsidR="00540EAE" w:rsidRPr="00F30310" w:rsidRDefault="003D18AD" w:rsidP="00D3132B">
            <w:pPr>
              <w:rPr>
                <w:rFonts w:ascii="Times New Roman" w:hAnsi="Times New Roman" w:cs="Times New Roman"/>
                <w:sz w:val="24"/>
                <w:szCs w:val="24"/>
              </w:rPr>
            </w:pPr>
            <w:r>
              <w:rPr>
                <w:rFonts w:ascii="Times New Roman" w:hAnsi="Times New Roman" w:cs="Times New Roman"/>
                <w:sz w:val="24"/>
                <w:szCs w:val="24"/>
              </w:rPr>
              <w:t>18</w:t>
            </w:r>
          </w:p>
        </w:tc>
        <w:tc>
          <w:tcPr>
            <w:tcW w:w="1724"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Долина</w:t>
            </w:r>
          </w:p>
        </w:tc>
        <w:tc>
          <w:tcPr>
            <w:tcW w:w="2308"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Онстопель</w:t>
            </w:r>
          </w:p>
        </w:tc>
        <w:tc>
          <w:tcPr>
            <w:tcW w:w="3361"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Пугачев Владимир Васильевич</w:t>
            </w:r>
          </w:p>
        </w:tc>
        <w:tc>
          <w:tcPr>
            <w:tcW w:w="869"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3,16</w:t>
            </w:r>
          </w:p>
        </w:tc>
        <w:tc>
          <w:tcPr>
            <w:tcW w:w="696"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СБ</w:t>
            </w:r>
          </w:p>
        </w:tc>
      </w:tr>
      <w:tr w:rsidR="00540EAE" w:rsidRPr="00F30310" w:rsidTr="00D3132B">
        <w:tc>
          <w:tcPr>
            <w:tcW w:w="486" w:type="dxa"/>
          </w:tcPr>
          <w:p w:rsidR="00540EAE" w:rsidRPr="00F30310" w:rsidRDefault="003D18AD" w:rsidP="00D3132B">
            <w:pPr>
              <w:rPr>
                <w:rFonts w:ascii="Times New Roman" w:hAnsi="Times New Roman" w:cs="Times New Roman"/>
                <w:sz w:val="24"/>
                <w:szCs w:val="24"/>
              </w:rPr>
            </w:pPr>
            <w:r>
              <w:rPr>
                <w:rFonts w:ascii="Times New Roman" w:hAnsi="Times New Roman" w:cs="Times New Roman"/>
                <w:sz w:val="24"/>
                <w:szCs w:val="24"/>
              </w:rPr>
              <w:t>19</w:t>
            </w:r>
            <w:r w:rsidR="00540EAE" w:rsidRPr="00F30310">
              <w:rPr>
                <w:rFonts w:ascii="Times New Roman" w:hAnsi="Times New Roman" w:cs="Times New Roman"/>
                <w:sz w:val="24"/>
                <w:szCs w:val="24"/>
              </w:rPr>
              <w:t xml:space="preserve"> </w:t>
            </w:r>
          </w:p>
        </w:tc>
        <w:tc>
          <w:tcPr>
            <w:tcW w:w="1724"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Поляна</w:t>
            </w:r>
          </w:p>
        </w:tc>
        <w:tc>
          <w:tcPr>
            <w:tcW w:w="2308"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Ср.Село</w:t>
            </w:r>
          </w:p>
        </w:tc>
        <w:tc>
          <w:tcPr>
            <w:tcW w:w="3361"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Зырянов Сергей Юрьевич</w:t>
            </w:r>
          </w:p>
        </w:tc>
        <w:tc>
          <w:tcPr>
            <w:tcW w:w="869"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3,55</w:t>
            </w:r>
          </w:p>
        </w:tc>
        <w:tc>
          <w:tcPr>
            <w:tcW w:w="696" w:type="dxa"/>
          </w:tcPr>
          <w:p w:rsidR="00540EAE" w:rsidRPr="00F30310" w:rsidRDefault="00540EAE" w:rsidP="00D3132B">
            <w:pPr>
              <w:rPr>
                <w:rFonts w:ascii="Times New Roman" w:hAnsi="Times New Roman" w:cs="Times New Roman"/>
                <w:sz w:val="24"/>
                <w:szCs w:val="24"/>
              </w:rPr>
            </w:pPr>
            <w:r w:rsidRPr="00F30310">
              <w:rPr>
                <w:rFonts w:ascii="Times New Roman" w:hAnsi="Times New Roman" w:cs="Times New Roman"/>
                <w:sz w:val="24"/>
                <w:szCs w:val="24"/>
              </w:rPr>
              <w:t>СБ</w:t>
            </w:r>
          </w:p>
        </w:tc>
      </w:tr>
    </w:tbl>
    <w:p w:rsidR="00540EAE" w:rsidRPr="00F30310" w:rsidRDefault="00540EAE" w:rsidP="00540EAE">
      <w:pPr>
        <w:jc w:val="center"/>
        <w:rPr>
          <w:rFonts w:ascii="Times New Roman" w:hAnsi="Times New Roman" w:cs="Times New Roman"/>
          <w:b/>
          <w:sz w:val="24"/>
          <w:szCs w:val="24"/>
        </w:rPr>
      </w:pPr>
    </w:p>
    <w:p w:rsidR="00540EAE" w:rsidRPr="00F30310" w:rsidRDefault="004F24A7" w:rsidP="004F24A7">
      <w:pPr>
        <w:shd w:val="clear" w:color="auto" w:fill="FFFFFF"/>
        <w:tabs>
          <w:tab w:val="left" w:pos="0"/>
        </w:tabs>
        <w:jc w:val="both"/>
        <w:rPr>
          <w:rFonts w:ascii="Times New Roman" w:hAnsi="Times New Roman" w:cs="Times New Roman"/>
          <w:color w:val="000000"/>
          <w:sz w:val="24"/>
          <w:szCs w:val="24"/>
        </w:rPr>
      </w:pPr>
      <w:r w:rsidRPr="00F30310">
        <w:rPr>
          <w:rFonts w:ascii="Times New Roman" w:hAnsi="Times New Roman" w:cs="Times New Roman"/>
          <w:color w:val="000000"/>
          <w:sz w:val="24"/>
          <w:szCs w:val="24"/>
        </w:rPr>
        <w:tab/>
      </w:r>
      <w:r w:rsidR="003D18AD">
        <w:rPr>
          <w:rFonts w:ascii="Times New Roman" w:hAnsi="Times New Roman" w:cs="Times New Roman"/>
          <w:color w:val="000000"/>
          <w:sz w:val="24"/>
          <w:szCs w:val="24"/>
        </w:rPr>
        <w:t>Из зарегистрированных 19</w:t>
      </w:r>
      <w:r w:rsidR="00540EAE" w:rsidRPr="00F30310">
        <w:rPr>
          <w:rFonts w:ascii="Times New Roman" w:hAnsi="Times New Roman" w:cs="Times New Roman"/>
          <w:color w:val="000000"/>
          <w:sz w:val="24"/>
          <w:szCs w:val="24"/>
        </w:rPr>
        <w:t xml:space="preserve"> фермерс</w:t>
      </w:r>
      <w:r w:rsidR="00BA3CF4">
        <w:rPr>
          <w:rFonts w:ascii="Times New Roman" w:hAnsi="Times New Roman" w:cs="Times New Roman"/>
          <w:color w:val="000000"/>
          <w:sz w:val="24"/>
          <w:szCs w:val="24"/>
        </w:rPr>
        <w:t>ких хозяйств.</w:t>
      </w:r>
      <w:r w:rsidR="00540EAE" w:rsidRPr="00F30310">
        <w:rPr>
          <w:rFonts w:ascii="Times New Roman" w:hAnsi="Times New Roman" w:cs="Times New Roman"/>
          <w:color w:val="000000"/>
          <w:sz w:val="24"/>
          <w:szCs w:val="24"/>
        </w:rPr>
        <w:t xml:space="preserve"> Основное направление работы фермерских хозяйств</w:t>
      </w:r>
      <w:r w:rsidRPr="00F30310">
        <w:rPr>
          <w:rFonts w:ascii="Times New Roman" w:hAnsi="Times New Roman" w:cs="Times New Roman"/>
          <w:color w:val="000000"/>
          <w:sz w:val="24"/>
          <w:szCs w:val="24"/>
        </w:rPr>
        <w:t xml:space="preserve"> </w:t>
      </w:r>
      <w:r w:rsidR="00540EAE" w:rsidRPr="00F30310">
        <w:rPr>
          <w:rFonts w:ascii="Times New Roman" w:hAnsi="Times New Roman" w:cs="Times New Roman"/>
          <w:color w:val="000000"/>
          <w:sz w:val="24"/>
          <w:szCs w:val="24"/>
        </w:rPr>
        <w:t>- это растениеводство. Лучше всех работает хозяйство « Надежда»</w:t>
      </w:r>
      <w:r w:rsidRPr="00F30310">
        <w:rPr>
          <w:rFonts w:ascii="Times New Roman" w:hAnsi="Times New Roman" w:cs="Times New Roman"/>
          <w:color w:val="000000"/>
          <w:sz w:val="24"/>
          <w:szCs w:val="24"/>
        </w:rPr>
        <w:t xml:space="preserve"> </w:t>
      </w:r>
      <w:r w:rsidR="00540EAE" w:rsidRPr="00F30310">
        <w:rPr>
          <w:rFonts w:ascii="Times New Roman" w:hAnsi="Times New Roman" w:cs="Times New Roman"/>
          <w:color w:val="000000"/>
          <w:sz w:val="24"/>
          <w:szCs w:val="24"/>
        </w:rPr>
        <w:t xml:space="preserve">- </w:t>
      </w:r>
      <w:r w:rsidR="00540EAE" w:rsidRPr="00F30310">
        <w:rPr>
          <w:rFonts w:ascii="Times New Roman" w:hAnsi="Times New Roman" w:cs="Times New Roman"/>
          <w:color w:val="000000"/>
          <w:sz w:val="24"/>
          <w:szCs w:val="24"/>
        </w:rPr>
        <w:lastRenderedPageBreak/>
        <w:t>глава хозяйства Шконда С.З</w:t>
      </w:r>
      <w:r w:rsidR="00BA3CF4">
        <w:rPr>
          <w:rFonts w:ascii="Times New Roman" w:hAnsi="Times New Roman" w:cs="Times New Roman"/>
          <w:color w:val="000000"/>
          <w:sz w:val="24"/>
          <w:szCs w:val="24"/>
        </w:rPr>
        <w:t>. имея поголовье дойного стада 10</w:t>
      </w:r>
      <w:r w:rsidR="00540EAE" w:rsidRPr="00F30310">
        <w:rPr>
          <w:rFonts w:ascii="Times New Roman" w:hAnsi="Times New Roman" w:cs="Times New Roman"/>
          <w:color w:val="000000"/>
          <w:sz w:val="24"/>
          <w:szCs w:val="24"/>
        </w:rPr>
        <w:t>0 коров, занимается производством молока, предоставляет рабочи</w:t>
      </w:r>
      <w:r w:rsidR="00BA3CF4">
        <w:rPr>
          <w:rFonts w:ascii="Times New Roman" w:hAnsi="Times New Roman" w:cs="Times New Roman"/>
          <w:color w:val="000000"/>
          <w:sz w:val="24"/>
          <w:szCs w:val="24"/>
        </w:rPr>
        <w:t xml:space="preserve">е места и обеспечивает жителей г.Кингисеппа и </w:t>
      </w:r>
      <w:r w:rsidR="00540EAE" w:rsidRPr="00F30310">
        <w:rPr>
          <w:rFonts w:ascii="Times New Roman" w:hAnsi="Times New Roman" w:cs="Times New Roman"/>
          <w:color w:val="000000"/>
          <w:sz w:val="24"/>
          <w:szCs w:val="24"/>
        </w:rPr>
        <w:t xml:space="preserve"> близ лежащих населенных пунктов молоком.</w:t>
      </w:r>
    </w:p>
    <w:p w:rsidR="004F24A7" w:rsidRPr="00F30310" w:rsidRDefault="004F24A7" w:rsidP="004F24A7">
      <w:pPr>
        <w:shd w:val="clear" w:color="auto" w:fill="FFFFFF"/>
        <w:tabs>
          <w:tab w:val="left" w:pos="0"/>
        </w:tabs>
        <w:jc w:val="both"/>
        <w:rPr>
          <w:rFonts w:ascii="Times New Roman" w:hAnsi="Times New Roman" w:cs="Times New Roman"/>
          <w:color w:val="000000"/>
          <w:sz w:val="24"/>
          <w:szCs w:val="24"/>
        </w:rPr>
      </w:pPr>
    </w:p>
    <w:p w:rsidR="0056753B" w:rsidRPr="00BA3CF4" w:rsidRDefault="0056753B" w:rsidP="0056753B">
      <w:pPr>
        <w:shd w:val="clear" w:color="auto" w:fill="FFFFFF"/>
        <w:ind w:left="713"/>
        <w:jc w:val="both"/>
        <w:rPr>
          <w:rFonts w:ascii="Times New Roman" w:hAnsi="Times New Roman" w:cs="Times New Roman"/>
          <w:b/>
          <w:bCs/>
          <w:color w:val="000000"/>
          <w:spacing w:val="-1"/>
          <w:sz w:val="24"/>
          <w:szCs w:val="24"/>
        </w:rPr>
      </w:pPr>
      <w:r w:rsidRPr="00BA3CF4">
        <w:rPr>
          <w:rFonts w:ascii="Times New Roman" w:hAnsi="Times New Roman" w:cs="Times New Roman"/>
          <w:b/>
          <w:bCs/>
          <w:color w:val="000000"/>
          <w:spacing w:val="-1"/>
          <w:sz w:val="24"/>
          <w:szCs w:val="24"/>
        </w:rPr>
        <w:t>Потребительский рынок</w:t>
      </w:r>
    </w:p>
    <w:p w:rsidR="00C42364" w:rsidRPr="00BA3CF4" w:rsidRDefault="00C42364" w:rsidP="0056753B">
      <w:pPr>
        <w:shd w:val="clear" w:color="auto" w:fill="FFFFFF"/>
        <w:ind w:left="713"/>
        <w:jc w:val="both"/>
        <w:rPr>
          <w:rFonts w:ascii="Times New Roman" w:hAnsi="Times New Roman" w:cs="Times New Roman"/>
          <w:sz w:val="24"/>
          <w:szCs w:val="24"/>
        </w:rPr>
      </w:pPr>
    </w:p>
    <w:p w:rsidR="0056753B" w:rsidRPr="00BA3CF4" w:rsidRDefault="0056753B" w:rsidP="0056753B">
      <w:pPr>
        <w:shd w:val="clear" w:color="auto" w:fill="FFFFFF"/>
        <w:ind w:firstLine="715"/>
        <w:jc w:val="both"/>
        <w:rPr>
          <w:rFonts w:ascii="Times New Roman" w:hAnsi="Times New Roman" w:cs="Times New Roman"/>
          <w:color w:val="000000"/>
          <w:spacing w:val="-1"/>
          <w:sz w:val="24"/>
          <w:szCs w:val="24"/>
        </w:rPr>
      </w:pPr>
      <w:r w:rsidRPr="00BA3CF4">
        <w:rPr>
          <w:rFonts w:ascii="Times New Roman" w:hAnsi="Times New Roman" w:cs="Times New Roman"/>
          <w:color w:val="000000"/>
          <w:spacing w:val="-1"/>
          <w:sz w:val="24"/>
          <w:szCs w:val="24"/>
        </w:rPr>
        <w:t>На тер</w:t>
      </w:r>
      <w:r w:rsidR="00BA3CF4" w:rsidRPr="00BA3CF4">
        <w:rPr>
          <w:rFonts w:ascii="Times New Roman" w:hAnsi="Times New Roman" w:cs="Times New Roman"/>
          <w:color w:val="000000"/>
          <w:spacing w:val="-1"/>
          <w:sz w:val="24"/>
          <w:szCs w:val="24"/>
        </w:rPr>
        <w:t>ритории поселения расположено 9</w:t>
      </w:r>
      <w:r w:rsidRPr="00BA3CF4">
        <w:rPr>
          <w:rFonts w:ascii="Times New Roman" w:hAnsi="Times New Roman" w:cs="Times New Roman"/>
          <w:color w:val="000000"/>
          <w:spacing w:val="-1"/>
          <w:sz w:val="24"/>
          <w:szCs w:val="24"/>
        </w:rPr>
        <w:t xml:space="preserve"> индивидуальных предпринимате</w:t>
      </w:r>
      <w:r w:rsidRPr="00BA3CF4">
        <w:rPr>
          <w:rFonts w:ascii="Times New Roman" w:hAnsi="Times New Roman" w:cs="Times New Roman"/>
          <w:color w:val="000000"/>
          <w:spacing w:val="-1"/>
          <w:sz w:val="24"/>
          <w:szCs w:val="24"/>
        </w:rPr>
        <w:softHyphen/>
      </w:r>
      <w:r w:rsidRPr="00BA3CF4">
        <w:rPr>
          <w:rFonts w:ascii="Times New Roman" w:hAnsi="Times New Roman" w:cs="Times New Roman"/>
          <w:color w:val="000000"/>
          <w:spacing w:val="-2"/>
          <w:sz w:val="24"/>
          <w:szCs w:val="24"/>
        </w:rPr>
        <w:t xml:space="preserve">лей, занимающихся розничной торговлей промышленными и продовольственными </w:t>
      </w:r>
      <w:r w:rsidR="00BA3CF4" w:rsidRPr="00BA3CF4">
        <w:rPr>
          <w:rFonts w:ascii="Times New Roman" w:hAnsi="Times New Roman" w:cs="Times New Roman"/>
          <w:color w:val="000000"/>
          <w:spacing w:val="-1"/>
          <w:sz w:val="24"/>
          <w:szCs w:val="24"/>
        </w:rPr>
        <w:t>товарами и один сетевой магазин « Пятерочка».</w:t>
      </w:r>
    </w:p>
    <w:p w:rsidR="00130F28" w:rsidRPr="00BA3CF4" w:rsidRDefault="00130F28" w:rsidP="00130F28">
      <w:pPr>
        <w:shd w:val="clear" w:color="auto" w:fill="FFFFFF"/>
        <w:rPr>
          <w:rFonts w:ascii="Times New Roman" w:eastAsia="Times New Roman" w:hAnsi="Times New Roman" w:cs="Times New Roman"/>
          <w:b/>
          <w:sz w:val="24"/>
          <w:szCs w:val="24"/>
        </w:rPr>
      </w:pPr>
    </w:p>
    <w:tbl>
      <w:tblPr>
        <w:tblW w:w="9840" w:type="dxa"/>
        <w:tblInd w:w="40" w:type="dxa"/>
        <w:tblLayout w:type="fixed"/>
        <w:tblCellMar>
          <w:left w:w="40" w:type="dxa"/>
          <w:right w:w="40" w:type="dxa"/>
        </w:tblCellMar>
        <w:tblLook w:val="0000"/>
      </w:tblPr>
      <w:tblGrid>
        <w:gridCol w:w="624"/>
        <w:gridCol w:w="2928"/>
        <w:gridCol w:w="1987"/>
        <w:gridCol w:w="2429"/>
        <w:gridCol w:w="1872"/>
      </w:tblGrid>
      <w:tr w:rsidR="00130F28" w:rsidRPr="00BA3CF4" w:rsidTr="00217B13">
        <w:trPr>
          <w:trHeight w:hRule="exact" w:val="576"/>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spacing w:line="274" w:lineRule="exact"/>
              <w:ind w:left="38" w:right="38"/>
              <w:jc w:val="right"/>
              <w:rPr>
                <w:rFonts w:ascii="Times New Roman" w:eastAsia="Times New Roman" w:hAnsi="Times New Roman" w:cs="Times New Roman"/>
                <w:sz w:val="24"/>
                <w:szCs w:val="24"/>
              </w:rPr>
            </w:pPr>
            <w:r w:rsidRPr="00BA3CF4">
              <w:rPr>
                <w:rFonts w:ascii="Times New Roman" w:eastAsia="Times New Roman" w:hAnsi="Times New Roman" w:cs="Times New Roman"/>
                <w:color w:val="000000"/>
                <w:sz w:val="24"/>
                <w:szCs w:val="24"/>
              </w:rPr>
              <w:t xml:space="preserve">№ </w:t>
            </w:r>
            <w:r w:rsidRPr="00BA3CF4">
              <w:rPr>
                <w:rFonts w:ascii="Times New Roman" w:eastAsia="Times New Roman" w:hAnsi="Times New Roman" w:cs="Times New Roman"/>
                <w:color w:val="000000"/>
                <w:spacing w:val="-4"/>
                <w:sz w:val="24"/>
                <w:szCs w:val="24"/>
              </w:rPr>
              <w:t>п/п</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spacing w:line="274" w:lineRule="exact"/>
              <w:ind w:left="595" w:right="619"/>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3"/>
                <w:sz w:val="24"/>
                <w:szCs w:val="24"/>
              </w:rPr>
              <w:t xml:space="preserve">Наименование </w:t>
            </w:r>
            <w:r w:rsidRPr="00BA3CF4">
              <w:rPr>
                <w:rFonts w:ascii="Times New Roman" w:eastAsia="Times New Roman" w:hAnsi="Times New Roman" w:cs="Times New Roman"/>
                <w:color w:val="000000"/>
                <w:spacing w:val="-1"/>
                <w:sz w:val="24"/>
                <w:szCs w:val="24"/>
              </w:rPr>
              <w:t>организации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4"/>
                <w:sz w:val="24"/>
                <w:szCs w:val="24"/>
              </w:rPr>
              <w:t>Адрес</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3"/>
                <w:sz w:val="24"/>
                <w:szCs w:val="24"/>
              </w:rPr>
              <w:t>Юридический адрес</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jc w:val="center"/>
              <w:rPr>
                <w:rFonts w:ascii="Times New Roman" w:eastAsia="Times New Roman" w:hAnsi="Times New Roman" w:cs="Times New Roman"/>
                <w:sz w:val="24"/>
                <w:szCs w:val="24"/>
              </w:rPr>
            </w:pPr>
            <w:r w:rsidRPr="00BA3CF4">
              <w:rPr>
                <w:rFonts w:ascii="Times New Roman" w:hAnsi="Times New Roman" w:cs="Times New Roman"/>
                <w:color w:val="000000"/>
                <w:spacing w:val="-4"/>
                <w:sz w:val="24"/>
                <w:szCs w:val="24"/>
              </w:rPr>
              <w:t>Товар. проф.</w:t>
            </w:r>
          </w:p>
        </w:tc>
      </w:tr>
      <w:tr w:rsidR="00130F28" w:rsidRPr="00BA3CF4" w:rsidTr="008957DB">
        <w:trPr>
          <w:trHeight w:hRule="exact" w:val="678"/>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ind w:right="120"/>
              <w:jc w:val="right"/>
              <w:rPr>
                <w:rFonts w:ascii="Times New Roman" w:eastAsia="Times New Roman" w:hAnsi="Times New Roman" w:cs="Times New Roman"/>
                <w:sz w:val="24"/>
                <w:szCs w:val="24"/>
              </w:rPr>
            </w:pPr>
            <w:r w:rsidRPr="00BA3CF4">
              <w:rPr>
                <w:rFonts w:ascii="Times New Roman" w:eastAsia="Times New Roman" w:hAnsi="Times New Roman" w:cs="Times New Roman"/>
                <w:color w:val="000000"/>
                <w:sz w:val="24"/>
                <w:szCs w:val="24"/>
              </w:rPr>
              <w:t>1.</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8957DB" w:rsidRPr="00BA3CF4" w:rsidRDefault="008957DB" w:rsidP="00D3132B">
            <w:pPr>
              <w:shd w:val="clear" w:color="auto" w:fill="FFFFFF"/>
              <w:jc w:val="center"/>
              <w:rPr>
                <w:rFonts w:ascii="Times New Roman" w:eastAsia="Times New Roman" w:hAnsi="Times New Roman" w:cs="Times New Roman"/>
                <w:color w:val="000000"/>
                <w:spacing w:val="-1"/>
                <w:sz w:val="24"/>
                <w:szCs w:val="24"/>
              </w:rPr>
            </w:pPr>
            <w:r w:rsidRPr="00BA3CF4">
              <w:rPr>
                <w:rFonts w:ascii="Times New Roman" w:eastAsia="Times New Roman" w:hAnsi="Times New Roman" w:cs="Times New Roman"/>
                <w:color w:val="000000"/>
                <w:spacing w:val="-1"/>
                <w:sz w:val="24"/>
                <w:szCs w:val="24"/>
              </w:rPr>
              <w:t xml:space="preserve">Магазин </w:t>
            </w:r>
            <w:r w:rsidR="006D2568" w:rsidRPr="00BA3CF4">
              <w:rPr>
                <w:rFonts w:ascii="Times New Roman" w:eastAsia="Times New Roman" w:hAnsi="Times New Roman" w:cs="Times New Roman"/>
                <w:color w:val="000000"/>
                <w:spacing w:val="-1"/>
                <w:sz w:val="24"/>
                <w:szCs w:val="24"/>
              </w:rPr>
              <w:t>ООО</w:t>
            </w:r>
            <w:r w:rsidRPr="00BA3CF4">
              <w:rPr>
                <w:rFonts w:ascii="Times New Roman" w:eastAsia="Times New Roman" w:hAnsi="Times New Roman" w:cs="Times New Roman"/>
                <w:color w:val="000000"/>
                <w:spacing w:val="-1"/>
                <w:sz w:val="24"/>
                <w:szCs w:val="24"/>
              </w:rPr>
              <w:t xml:space="preserve"> </w:t>
            </w:r>
          </w:p>
          <w:p w:rsidR="00130F28" w:rsidRPr="00BA3CF4" w:rsidRDefault="008957DB" w:rsidP="006D2568">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2"/>
                <w:sz w:val="24"/>
                <w:szCs w:val="24"/>
              </w:rPr>
              <w:t>"</w:t>
            </w:r>
            <w:r w:rsidR="006D2568" w:rsidRPr="00BA3CF4">
              <w:rPr>
                <w:rFonts w:ascii="Times New Roman" w:eastAsia="Times New Roman" w:hAnsi="Times New Roman" w:cs="Times New Roman"/>
                <w:color w:val="000000"/>
                <w:spacing w:val="-2"/>
                <w:sz w:val="24"/>
                <w:szCs w:val="24"/>
              </w:rPr>
              <w:t>Катерина»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д.</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Б.Пустомержа</w:t>
            </w:r>
          </w:p>
          <w:p w:rsidR="00666327" w:rsidRPr="00BA3CF4" w:rsidRDefault="00666327"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2"/>
                <w:sz w:val="24"/>
                <w:szCs w:val="24"/>
              </w:rPr>
              <w:t>17 «а»</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666327" w:rsidRPr="00BA3CF4" w:rsidRDefault="008957DB" w:rsidP="00D3132B">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д.</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Б.Пустомержа</w:t>
            </w:r>
            <w:r w:rsidR="00666327" w:rsidRPr="00BA3CF4">
              <w:rPr>
                <w:rFonts w:ascii="Times New Roman" w:eastAsia="Times New Roman" w:hAnsi="Times New Roman" w:cs="Times New Roman"/>
                <w:color w:val="000000"/>
                <w:spacing w:val="-2"/>
                <w:sz w:val="24"/>
                <w:szCs w:val="24"/>
              </w:rPr>
              <w:t xml:space="preserve">  </w:t>
            </w:r>
          </w:p>
          <w:p w:rsidR="00130F28" w:rsidRPr="00BA3CF4" w:rsidRDefault="00666327"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2"/>
                <w:sz w:val="24"/>
                <w:szCs w:val="24"/>
              </w:rPr>
              <w:t>д. 10 «г</w:t>
            </w:r>
            <w:r w:rsidR="008957DB" w:rsidRPr="00BA3CF4">
              <w:rPr>
                <w:rFonts w:ascii="Times New Roman" w:eastAsia="Times New Roman" w:hAnsi="Times New Roman" w:cs="Times New Roman"/>
                <w:color w:val="000000"/>
                <w:spacing w:val="-2"/>
                <w:sz w:val="24"/>
                <w:szCs w:val="24"/>
              </w:rPr>
              <w:t>»</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6"/>
                <w:sz w:val="24"/>
                <w:szCs w:val="24"/>
              </w:rPr>
              <w:t>продов.</w:t>
            </w:r>
          </w:p>
        </w:tc>
      </w:tr>
      <w:tr w:rsidR="00130F28" w:rsidRPr="00BA3CF4" w:rsidTr="00217B13">
        <w:trPr>
          <w:trHeight w:hRule="exact" w:val="557"/>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BA3CF4" w:rsidP="00D3132B">
            <w:pPr>
              <w:shd w:val="clear" w:color="auto" w:fill="FFFFFF"/>
              <w:ind w:right="115"/>
              <w:jc w:val="right"/>
              <w:rPr>
                <w:rFonts w:ascii="Times New Roman" w:eastAsia="Times New Roman" w:hAnsi="Times New Roman" w:cs="Times New Roman"/>
                <w:sz w:val="24"/>
                <w:szCs w:val="24"/>
              </w:rPr>
            </w:pPr>
            <w:r w:rsidRPr="00BA3CF4">
              <w:rPr>
                <w:rFonts w:ascii="Times New Roman" w:eastAsia="Times New Roman" w:hAnsi="Times New Roman" w:cs="Times New Roman"/>
                <w:color w:val="000000"/>
                <w:sz w:val="24"/>
                <w:szCs w:val="24"/>
              </w:rPr>
              <w:t>2</w:t>
            </w:r>
            <w:r w:rsidR="00130F28" w:rsidRPr="00BA3CF4">
              <w:rPr>
                <w:rFonts w:ascii="Times New Roman" w:eastAsia="Times New Roman" w:hAnsi="Times New Roman" w:cs="Times New Roman"/>
                <w:color w:val="000000"/>
                <w:sz w:val="24"/>
                <w:szCs w:val="24"/>
              </w:rPr>
              <w:t>.</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6D2568" w:rsidP="00D3132B">
            <w:pPr>
              <w:shd w:val="clear" w:color="auto" w:fill="FFFFFF"/>
              <w:spacing w:line="278" w:lineRule="exact"/>
              <w:ind w:left="653" w:right="691"/>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z w:val="24"/>
                <w:szCs w:val="24"/>
              </w:rPr>
              <w:t>Павельон</w:t>
            </w:r>
            <w:r w:rsidR="00130F28" w:rsidRPr="00BA3CF4">
              <w:rPr>
                <w:rFonts w:ascii="Times New Roman" w:eastAsia="Times New Roman" w:hAnsi="Times New Roman" w:cs="Times New Roman"/>
                <w:color w:val="000000"/>
                <w:sz w:val="24"/>
                <w:szCs w:val="24"/>
              </w:rPr>
              <w:t xml:space="preserve"> ИП </w:t>
            </w:r>
            <w:r w:rsidR="00130F28" w:rsidRPr="00BA3CF4">
              <w:rPr>
                <w:rFonts w:ascii="Times New Roman" w:eastAsia="Times New Roman" w:hAnsi="Times New Roman" w:cs="Times New Roman"/>
                <w:color w:val="000000"/>
                <w:spacing w:val="-4"/>
                <w:sz w:val="24"/>
                <w:szCs w:val="24"/>
              </w:rPr>
              <w:t xml:space="preserve">Набиева </w:t>
            </w:r>
            <w:r w:rsidRPr="00BA3CF4">
              <w:rPr>
                <w:rFonts w:ascii="Times New Roman" w:eastAsia="Times New Roman" w:hAnsi="Times New Roman" w:cs="Times New Roman"/>
                <w:color w:val="000000"/>
                <w:spacing w:val="-4"/>
                <w:sz w:val="24"/>
                <w:szCs w:val="24"/>
              </w:rPr>
              <w:t>С.А.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8957DB"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2"/>
                <w:sz w:val="24"/>
                <w:szCs w:val="24"/>
              </w:rPr>
              <w:t>д.</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Б.Пустомержа</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8957DB" w:rsidP="00D3132B">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д.</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Б.Пустомержа</w:t>
            </w:r>
          </w:p>
          <w:p w:rsidR="00666327" w:rsidRPr="00BA3CF4" w:rsidRDefault="00666327"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2"/>
                <w:sz w:val="24"/>
                <w:szCs w:val="24"/>
              </w:rPr>
              <w:t>д. 10 «б»</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5"/>
                <w:sz w:val="24"/>
                <w:szCs w:val="24"/>
              </w:rPr>
              <w:t>продов.</w:t>
            </w:r>
          </w:p>
        </w:tc>
      </w:tr>
      <w:tr w:rsidR="00130F28" w:rsidRPr="00BA3CF4" w:rsidTr="00217B13">
        <w:trPr>
          <w:trHeight w:hRule="exact" w:val="576"/>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BA3CF4" w:rsidP="00D3132B">
            <w:pPr>
              <w:shd w:val="clear" w:color="auto" w:fill="FFFFFF"/>
              <w:ind w:right="115"/>
              <w:jc w:val="right"/>
              <w:rPr>
                <w:rFonts w:ascii="Times New Roman" w:eastAsia="Times New Roman" w:hAnsi="Times New Roman" w:cs="Times New Roman"/>
                <w:sz w:val="24"/>
                <w:szCs w:val="24"/>
              </w:rPr>
            </w:pPr>
            <w:r w:rsidRPr="00BA3CF4">
              <w:rPr>
                <w:rFonts w:ascii="Times New Roman" w:eastAsia="Times New Roman" w:hAnsi="Times New Roman" w:cs="Times New Roman"/>
                <w:color w:val="000000"/>
                <w:sz w:val="24"/>
                <w:szCs w:val="24"/>
              </w:rPr>
              <w:t>3</w:t>
            </w:r>
            <w:r w:rsidR="00130F28" w:rsidRPr="00BA3CF4">
              <w:rPr>
                <w:rFonts w:ascii="Times New Roman" w:eastAsia="Times New Roman" w:hAnsi="Times New Roman" w:cs="Times New Roman"/>
                <w:color w:val="000000"/>
                <w:sz w:val="24"/>
                <w:szCs w:val="24"/>
              </w:rPr>
              <w:t>.</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6D2568" w:rsidP="006D2568">
            <w:pPr>
              <w:shd w:val="clear" w:color="auto" w:fill="FFFFFF"/>
              <w:spacing w:line="283" w:lineRule="exact"/>
              <w:ind w:left="658" w:right="691"/>
              <w:jc w:val="center"/>
              <w:rPr>
                <w:rFonts w:ascii="Times New Roman" w:eastAsia="Times New Roman" w:hAnsi="Times New Roman" w:cs="Times New Roman"/>
                <w:sz w:val="24"/>
                <w:szCs w:val="24"/>
              </w:rPr>
            </w:pPr>
            <w:r w:rsidRPr="00BA3CF4">
              <w:rPr>
                <w:rFonts w:ascii="Times New Roman" w:hAnsi="Times New Roman" w:cs="Times New Roman"/>
                <w:color w:val="000000"/>
                <w:sz w:val="24"/>
                <w:szCs w:val="24"/>
              </w:rPr>
              <w:t>Магазин</w:t>
            </w:r>
            <w:r w:rsidR="00130F28" w:rsidRPr="00BA3CF4">
              <w:rPr>
                <w:rFonts w:ascii="Times New Roman" w:eastAsia="Times New Roman" w:hAnsi="Times New Roman" w:cs="Times New Roman"/>
                <w:color w:val="000000"/>
                <w:sz w:val="24"/>
                <w:szCs w:val="24"/>
              </w:rPr>
              <w:t xml:space="preserve"> ИП </w:t>
            </w:r>
            <w:r w:rsidR="00130F28" w:rsidRPr="00BA3CF4">
              <w:rPr>
                <w:rFonts w:ascii="Times New Roman" w:eastAsia="Times New Roman" w:hAnsi="Times New Roman" w:cs="Times New Roman"/>
                <w:color w:val="000000"/>
                <w:spacing w:val="-4"/>
                <w:sz w:val="24"/>
                <w:szCs w:val="24"/>
              </w:rPr>
              <w:t xml:space="preserve">Набиева </w:t>
            </w:r>
            <w:r w:rsidRPr="00BA3CF4">
              <w:rPr>
                <w:rFonts w:ascii="Times New Roman" w:eastAsia="Times New Roman" w:hAnsi="Times New Roman" w:cs="Times New Roman"/>
                <w:color w:val="000000"/>
                <w:spacing w:val="-4"/>
                <w:sz w:val="24"/>
                <w:szCs w:val="24"/>
              </w:rPr>
              <w:t>С.А.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3"/>
                <w:sz w:val="24"/>
                <w:szCs w:val="24"/>
              </w:rPr>
              <w:t>ст. Веймарн</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666327" w:rsidRPr="00BA3CF4" w:rsidRDefault="00666327" w:rsidP="00666327">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д.</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Б.Пустомержа</w:t>
            </w:r>
          </w:p>
          <w:p w:rsidR="00130F28" w:rsidRPr="00BA3CF4" w:rsidRDefault="00666327" w:rsidP="00666327">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2"/>
                <w:sz w:val="24"/>
                <w:szCs w:val="24"/>
              </w:rPr>
              <w:t>д. 10 «б»</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5"/>
                <w:sz w:val="24"/>
                <w:szCs w:val="24"/>
              </w:rPr>
              <w:t>продов.</w:t>
            </w:r>
          </w:p>
        </w:tc>
      </w:tr>
      <w:tr w:rsidR="00130F28" w:rsidRPr="00BA3CF4" w:rsidTr="00217B13">
        <w:trPr>
          <w:trHeight w:hRule="exact" w:val="557"/>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BA3CF4" w:rsidP="00D3132B">
            <w:pPr>
              <w:shd w:val="clear" w:color="auto" w:fill="FFFFFF"/>
              <w:ind w:right="120"/>
              <w:jc w:val="right"/>
              <w:rPr>
                <w:rFonts w:ascii="Times New Roman" w:eastAsia="Times New Roman" w:hAnsi="Times New Roman" w:cs="Times New Roman"/>
                <w:sz w:val="24"/>
                <w:szCs w:val="24"/>
              </w:rPr>
            </w:pPr>
            <w:r w:rsidRPr="00BA3CF4">
              <w:rPr>
                <w:rFonts w:ascii="Times New Roman" w:eastAsia="Times New Roman" w:hAnsi="Times New Roman" w:cs="Times New Roman"/>
                <w:color w:val="000000"/>
                <w:sz w:val="24"/>
                <w:szCs w:val="24"/>
              </w:rPr>
              <w:t>4</w:t>
            </w:r>
            <w:r w:rsidR="00130F28" w:rsidRPr="00BA3CF4">
              <w:rPr>
                <w:rFonts w:ascii="Times New Roman" w:eastAsia="Times New Roman" w:hAnsi="Times New Roman" w:cs="Times New Roman"/>
                <w:color w:val="000000"/>
                <w:sz w:val="24"/>
                <w:szCs w:val="24"/>
              </w:rPr>
              <w:t>.</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6D2568" w:rsidP="006D2568">
            <w:pPr>
              <w:shd w:val="clear" w:color="auto" w:fill="FFFFFF"/>
              <w:spacing w:line="274" w:lineRule="exact"/>
              <w:ind w:left="610" w:right="643"/>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1"/>
                <w:sz w:val="24"/>
                <w:szCs w:val="24"/>
              </w:rPr>
              <w:t>Магазин</w:t>
            </w:r>
            <w:r w:rsidR="00130F28" w:rsidRPr="00BA3CF4">
              <w:rPr>
                <w:rFonts w:ascii="Times New Roman" w:eastAsia="Times New Roman" w:hAnsi="Times New Roman" w:cs="Times New Roman"/>
                <w:color w:val="000000"/>
                <w:spacing w:val="-1"/>
                <w:sz w:val="24"/>
                <w:szCs w:val="24"/>
              </w:rPr>
              <w:t xml:space="preserve"> </w:t>
            </w:r>
            <w:r w:rsidRPr="00BA3CF4">
              <w:rPr>
                <w:rFonts w:ascii="Times New Roman" w:eastAsia="Times New Roman" w:hAnsi="Times New Roman" w:cs="Times New Roman"/>
                <w:color w:val="000000"/>
                <w:spacing w:val="-1"/>
                <w:sz w:val="24"/>
                <w:szCs w:val="24"/>
              </w:rPr>
              <w:t>ООО</w:t>
            </w:r>
            <w:r w:rsidR="00130F28" w:rsidRPr="00BA3CF4">
              <w:rPr>
                <w:rFonts w:ascii="Times New Roman" w:eastAsia="Times New Roman" w:hAnsi="Times New Roman" w:cs="Times New Roman"/>
                <w:color w:val="000000"/>
                <w:spacing w:val="-1"/>
                <w:sz w:val="24"/>
                <w:szCs w:val="24"/>
              </w:rPr>
              <w:t xml:space="preserve"> </w:t>
            </w:r>
            <w:r w:rsidR="00BA3CF4" w:rsidRPr="00BA3CF4">
              <w:rPr>
                <w:rFonts w:ascii="Times New Roman" w:eastAsia="Times New Roman" w:hAnsi="Times New Roman" w:cs="Times New Roman"/>
                <w:color w:val="000000"/>
                <w:spacing w:val="-4"/>
                <w:sz w:val="24"/>
                <w:szCs w:val="24"/>
              </w:rPr>
              <w:t>Ван</w:t>
            </w:r>
            <w:r w:rsidR="00130F28" w:rsidRPr="00BA3CF4">
              <w:rPr>
                <w:rFonts w:ascii="Times New Roman" w:eastAsia="Times New Roman" w:hAnsi="Times New Roman" w:cs="Times New Roman"/>
                <w:color w:val="000000"/>
                <w:spacing w:val="-4"/>
                <w:sz w:val="24"/>
                <w:szCs w:val="24"/>
              </w:rPr>
              <w:t>гонен О.Г.</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3"/>
                <w:sz w:val="24"/>
                <w:szCs w:val="24"/>
              </w:rPr>
              <w:t>п. Ивановское</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spacing w:line="274" w:lineRule="exact"/>
              <w:ind w:left="192" w:right="211"/>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1"/>
                <w:sz w:val="24"/>
                <w:szCs w:val="24"/>
              </w:rPr>
              <w:t xml:space="preserve">г. Кингисепп </w:t>
            </w:r>
            <w:r w:rsidRPr="00BA3CF4">
              <w:rPr>
                <w:rFonts w:ascii="Times New Roman" w:eastAsia="Times New Roman" w:hAnsi="Times New Roman" w:cs="Times New Roman"/>
                <w:color w:val="000000"/>
                <w:spacing w:val="-3"/>
                <w:sz w:val="24"/>
                <w:szCs w:val="24"/>
              </w:rPr>
              <w:t>Воровского 28-45</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6"/>
                <w:sz w:val="24"/>
                <w:szCs w:val="24"/>
              </w:rPr>
              <w:t>продов.</w:t>
            </w:r>
          </w:p>
        </w:tc>
      </w:tr>
      <w:tr w:rsidR="00130F28" w:rsidRPr="00BA3CF4" w:rsidTr="00217B13">
        <w:trPr>
          <w:trHeight w:hRule="exact" w:val="557"/>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BA3CF4" w:rsidP="00D3132B">
            <w:pPr>
              <w:shd w:val="clear" w:color="auto" w:fill="FFFFFF"/>
              <w:ind w:right="115"/>
              <w:jc w:val="right"/>
              <w:rPr>
                <w:rFonts w:ascii="Times New Roman" w:eastAsia="Times New Roman" w:hAnsi="Times New Roman" w:cs="Times New Roman"/>
                <w:sz w:val="24"/>
                <w:szCs w:val="24"/>
              </w:rPr>
            </w:pPr>
            <w:r w:rsidRPr="00BA3CF4">
              <w:rPr>
                <w:rFonts w:ascii="Times New Roman" w:eastAsia="Times New Roman" w:hAnsi="Times New Roman" w:cs="Times New Roman"/>
                <w:color w:val="000000"/>
                <w:sz w:val="24"/>
                <w:szCs w:val="24"/>
              </w:rPr>
              <w:t>5</w:t>
            </w:r>
            <w:r w:rsidR="00130F28" w:rsidRPr="00BA3CF4">
              <w:rPr>
                <w:rFonts w:ascii="Times New Roman" w:eastAsia="Times New Roman" w:hAnsi="Times New Roman" w:cs="Times New Roman"/>
                <w:color w:val="000000"/>
                <w:sz w:val="24"/>
                <w:szCs w:val="24"/>
              </w:rPr>
              <w:t>.</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6D2568">
            <w:pPr>
              <w:shd w:val="clear" w:color="auto" w:fill="FFFFFF"/>
              <w:spacing w:line="278" w:lineRule="exact"/>
              <w:ind w:left="614" w:right="638"/>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1"/>
                <w:sz w:val="24"/>
                <w:szCs w:val="24"/>
              </w:rPr>
              <w:t xml:space="preserve">Магазин </w:t>
            </w:r>
            <w:r w:rsidR="006D2568" w:rsidRPr="00BA3CF4">
              <w:rPr>
                <w:rFonts w:ascii="Times New Roman" w:eastAsia="Times New Roman" w:hAnsi="Times New Roman" w:cs="Times New Roman"/>
                <w:color w:val="000000"/>
                <w:spacing w:val="-1"/>
                <w:sz w:val="24"/>
                <w:szCs w:val="24"/>
              </w:rPr>
              <w:t>ООО</w:t>
            </w:r>
            <w:r w:rsidRPr="00BA3CF4">
              <w:rPr>
                <w:rFonts w:ascii="Times New Roman" w:eastAsia="Times New Roman" w:hAnsi="Times New Roman" w:cs="Times New Roman"/>
                <w:color w:val="000000"/>
                <w:spacing w:val="-1"/>
                <w:sz w:val="24"/>
                <w:szCs w:val="24"/>
              </w:rPr>
              <w:t xml:space="preserve"> </w:t>
            </w:r>
            <w:r w:rsidR="00BA3CF4" w:rsidRPr="00BA3CF4">
              <w:rPr>
                <w:rFonts w:ascii="Times New Roman" w:eastAsia="Times New Roman" w:hAnsi="Times New Roman" w:cs="Times New Roman"/>
                <w:color w:val="000000"/>
                <w:spacing w:val="-4"/>
                <w:sz w:val="24"/>
                <w:szCs w:val="24"/>
              </w:rPr>
              <w:t>Ван</w:t>
            </w:r>
            <w:r w:rsidRPr="00BA3CF4">
              <w:rPr>
                <w:rFonts w:ascii="Times New Roman" w:eastAsia="Times New Roman" w:hAnsi="Times New Roman" w:cs="Times New Roman"/>
                <w:color w:val="000000"/>
                <w:spacing w:val="-4"/>
                <w:sz w:val="24"/>
                <w:szCs w:val="24"/>
              </w:rPr>
              <w:t>гонен О.Г.</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jc w:val="center"/>
              <w:rPr>
                <w:rFonts w:ascii="Times New Roman" w:eastAsia="Times New Roman" w:hAnsi="Times New Roman" w:cs="Times New Roman"/>
                <w:color w:val="000000"/>
                <w:spacing w:val="-4"/>
                <w:sz w:val="24"/>
                <w:szCs w:val="24"/>
              </w:rPr>
            </w:pPr>
            <w:r w:rsidRPr="00BA3CF4">
              <w:rPr>
                <w:rFonts w:ascii="Times New Roman" w:eastAsia="Times New Roman" w:hAnsi="Times New Roman" w:cs="Times New Roman"/>
                <w:color w:val="000000"/>
                <w:spacing w:val="-4"/>
                <w:sz w:val="24"/>
                <w:szCs w:val="24"/>
              </w:rPr>
              <w:t>д.Веймарн</w:t>
            </w:r>
          </w:p>
          <w:p w:rsidR="00666327" w:rsidRPr="00BA3CF4" w:rsidRDefault="00666327"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4"/>
                <w:sz w:val="24"/>
                <w:szCs w:val="24"/>
              </w:rPr>
              <w:t>№ 21</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spacing w:line="278" w:lineRule="exact"/>
              <w:ind w:left="192" w:right="211"/>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1"/>
                <w:sz w:val="24"/>
                <w:szCs w:val="24"/>
              </w:rPr>
              <w:t xml:space="preserve">г. Кингисепп </w:t>
            </w:r>
            <w:r w:rsidRPr="00BA3CF4">
              <w:rPr>
                <w:rFonts w:ascii="Times New Roman" w:eastAsia="Times New Roman" w:hAnsi="Times New Roman" w:cs="Times New Roman"/>
                <w:color w:val="000000"/>
                <w:spacing w:val="-3"/>
                <w:sz w:val="24"/>
                <w:szCs w:val="24"/>
              </w:rPr>
              <w:t>Воровского 28-45</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5"/>
                <w:sz w:val="24"/>
                <w:szCs w:val="24"/>
              </w:rPr>
              <w:t>смешан</w:t>
            </w:r>
            <w:r w:rsidR="00720FDF" w:rsidRPr="00BA3CF4">
              <w:rPr>
                <w:rFonts w:ascii="Times New Roman" w:eastAsia="Times New Roman" w:hAnsi="Times New Roman" w:cs="Times New Roman"/>
                <w:color w:val="000000"/>
                <w:spacing w:val="-5"/>
                <w:sz w:val="24"/>
                <w:szCs w:val="24"/>
              </w:rPr>
              <w:t>н</w:t>
            </w:r>
            <w:r w:rsidRPr="00BA3CF4">
              <w:rPr>
                <w:rFonts w:ascii="Times New Roman" w:eastAsia="Times New Roman" w:hAnsi="Times New Roman" w:cs="Times New Roman"/>
                <w:color w:val="000000"/>
                <w:spacing w:val="-5"/>
                <w:sz w:val="24"/>
                <w:szCs w:val="24"/>
              </w:rPr>
              <w:t>ый</w:t>
            </w:r>
          </w:p>
        </w:tc>
      </w:tr>
      <w:tr w:rsidR="00130F28" w:rsidRPr="00BA3CF4" w:rsidTr="00217B13">
        <w:trPr>
          <w:trHeight w:hRule="exact" w:val="557"/>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253BF6" w:rsidP="00D3132B">
            <w:pPr>
              <w:shd w:val="clear" w:color="auto" w:fill="FFFFFF"/>
              <w:ind w:right="53"/>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130F28" w:rsidRPr="00BA3CF4">
              <w:rPr>
                <w:rFonts w:ascii="Times New Roman" w:eastAsia="Times New Roman" w:hAnsi="Times New Roman" w:cs="Times New Roman"/>
                <w:color w:val="000000"/>
                <w:sz w:val="24"/>
                <w:szCs w:val="24"/>
              </w:rPr>
              <w:t>.</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spacing w:line="278" w:lineRule="exact"/>
              <w:ind w:left="566" w:right="571"/>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1"/>
                <w:sz w:val="24"/>
                <w:szCs w:val="24"/>
              </w:rPr>
              <w:t xml:space="preserve">Магазин ИП </w:t>
            </w:r>
            <w:r w:rsidR="006D2568" w:rsidRPr="00BA3CF4">
              <w:rPr>
                <w:rFonts w:ascii="Times New Roman" w:eastAsia="Times New Roman" w:hAnsi="Times New Roman" w:cs="Times New Roman"/>
                <w:color w:val="000000"/>
                <w:spacing w:val="-2"/>
                <w:sz w:val="24"/>
                <w:szCs w:val="24"/>
              </w:rPr>
              <w:t>«</w:t>
            </w:r>
            <w:r w:rsidRPr="00BA3CF4">
              <w:rPr>
                <w:rFonts w:ascii="Times New Roman" w:eastAsia="Times New Roman" w:hAnsi="Times New Roman" w:cs="Times New Roman"/>
                <w:color w:val="000000"/>
                <w:spacing w:val="-2"/>
                <w:sz w:val="24"/>
                <w:szCs w:val="24"/>
              </w:rPr>
              <w:t>Малиновская</w:t>
            </w:r>
            <w:r w:rsidR="006D2568" w:rsidRPr="00BA3CF4">
              <w:rPr>
                <w:rFonts w:ascii="Times New Roman" w:eastAsia="Times New Roman" w:hAnsi="Times New Roman" w:cs="Times New Roman"/>
                <w:color w:val="000000"/>
                <w:spacing w:val="-2"/>
                <w:sz w:val="24"/>
                <w:szCs w:val="24"/>
              </w:rPr>
              <w:t>»</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д.</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Б.</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Пустомержа</w:t>
            </w:r>
          </w:p>
          <w:p w:rsidR="00666327" w:rsidRPr="00BA3CF4" w:rsidRDefault="00666327"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2"/>
                <w:sz w:val="24"/>
                <w:szCs w:val="24"/>
              </w:rPr>
              <w:t>17 «б»</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6D2568"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2"/>
                <w:sz w:val="24"/>
                <w:szCs w:val="24"/>
              </w:rPr>
              <w:t xml:space="preserve">Кингисепп </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802499" w:rsidP="00D3132B">
            <w:pPr>
              <w:shd w:val="clear" w:color="auto" w:fill="FFFFFF"/>
              <w:jc w:val="center"/>
              <w:rPr>
                <w:rFonts w:ascii="Times New Roman" w:eastAsia="Times New Roman" w:hAnsi="Times New Roman" w:cs="Times New Roman"/>
                <w:color w:val="000000"/>
                <w:spacing w:val="-4"/>
                <w:sz w:val="24"/>
                <w:szCs w:val="24"/>
              </w:rPr>
            </w:pPr>
            <w:r w:rsidRPr="00BA3CF4">
              <w:rPr>
                <w:rFonts w:ascii="Times New Roman" w:eastAsia="Times New Roman" w:hAnsi="Times New Roman" w:cs="Times New Roman"/>
                <w:color w:val="000000"/>
                <w:spacing w:val="-4"/>
                <w:sz w:val="24"/>
                <w:szCs w:val="24"/>
              </w:rPr>
              <w:t>п</w:t>
            </w:r>
            <w:r w:rsidR="00130F28" w:rsidRPr="00BA3CF4">
              <w:rPr>
                <w:rFonts w:ascii="Times New Roman" w:eastAsia="Times New Roman" w:hAnsi="Times New Roman" w:cs="Times New Roman"/>
                <w:color w:val="000000"/>
                <w:spacing w:val="-4"/>
                <w:sz w:val="24"/>
                <w:szCs w:val="24"/>
              </w:rPr>
              <w:t>ромтоварный</w:t>
            </w:r>
          </w:p>
          <w:p w:rsidR="006D2568" w:rsidRPr="00BA3CF4" w:rsidRDefault="006D2568" w:rsidP="00D3132B">
            <w:pPr>
              <w:shd w:val="clear" w:color="auto" w:fill="FFFFFF"/>
              <w:jc w:val="center"/>
              <w:rPr>
                <w:rFonts w:ascii="Times New Roman" w:eastAsia="Times New Roman" w:hAnsi="Times New Roman" w:cs="Times New Roman"/>
                <w:color w:val="000000"/>
                <w:spacing w:val="-4"/>
                <w:sz w:val="24"/>
                <w:szCs w:val="24"/>
              </w:rPr>
            </w:pPr>
          </w:p>
          <w:p w:rsidR="006D2568" w:rsidRPr="00BA3CF4" w:rsidRDefault="006D2568" w:rsidP="00D3132B">
            <w:pPr>
              <w:shd w:val="clear" w:color="auto" w:fill="FFFFFF"/>
              <w:jc w:val="center"/>
              <w:rPr>
                <w:rFonts w:ascii="Times New Roman" w:eastAsia="Times New Roman" w:hAnsi="Times New Roman" w:cs="Times New Roman"/>
                <w:color w:val="000000"/>
                <w:spacing w:val="-4"/>
                <w:sz w:val="24"/>
                <w:szCs w:val="24"/>
              </w:rPr>
            </w:pPr>
          </w:p>
          <w:p w:rsidR="006D2568" w:rsidRPr="00BA3CF4" w:rsidRDefault="006D2568" w:rsidP="00D3132B">
            <w:pPr>
              <w:shd w:val="clear" w:color="auto" w:fill="FFFFFF"/>
              <w:jc w:val="center"/>
              <w:rPr>
                <w:rFonts w:ascii="Times New Roman" w:eastAsia="Times New Roman" w:hAnsi="Times New Roman" w:cs="Times New Roman"/>
                <w:color w:val="000000"/>
                <w:spacing w:val="-4"/>
                <w:sz w:val="24"/>
                <w:szCs w:val="24"/>
              </w:rPr>
            </w:pPr>
          </w:p>
          <w:p w:rsidR="006D2568" w:rsidRPr="00BA3CF4" w:rsidRDefault="006D2568" w:rsidP="00D3132B">
            <w:pPr>
              <w:shd w:val="clear" w:color="auto" w:fill="FFFFFF"/>
              <w:jc w:val="center"/>
              <w:rPr>
                <w:rFonts w:ascii="Times New Roman" w:eastAsia="Times New Roman" w:hAnsi="Times New Roman" w:cs="Times New Roman"/>
                <w:color w:val="000000"/>
                <w:spacing w:val="-4"/>
                <w:sz w:val="24"/>
                <w:szCs w:val="24"/>
              </w:rPr>
            </w:pPr>
          </w:p>
          <w:p w:rsidR="006D2568" w:rsidRPr="00BA3CF4" w:rsidRDefault="006D2568" w:rsidP="00D3132B">
            <w:pPr>
              <w:shd w:val="clear" w:color="auto" w:fill="FFFFFF"/>
              <w:jc w:val="center"/>
              <w:rPr>
                <w:rFonts w:ascii="Times New Roman" w:eastAsia="Times New Roman" w:hAnsi="Times New Roman" w:cs="Times New Roman"/>
                <w:color w:val="000000"/>
                <w:spacing w:val="-4"/>
                <w:sz w:val="24"/>
                <w:szCs w:val="24"/>
              </w:rPr>
            </w:pPr>
          </w:p>
          <w:p w:rsidR="006D2568" w:rsidRPr="00BA3CF4" w:rsidRDefault="006D2568" w:rsidP="00D3132B">
            <w:pPr>
              <w:shd w:val="clear" w:color="auto" w:fill="FFFFFF"/>
              <w:jc w:val="center"/>
              <w:rPr>
                <w:rFonts w:ascii="Times New Roman" w:eastAsia="Times New Roman" w:hAnsi="Times New Roman" w:cs="Times New Roman"/>
                <w:sz w:val="24"/>
                <w:szCs w:val="24"/>
              </w:rPr>
            </w:pPr>
          </w:p>
        </w:tc>
      </w:tr>
      <w:tr w:rsidR="006D2568" w:rsidRPr="00BA3CF4" w:rsidTr="00217B13">
        <w:trPr>
          <w:trHeight w:hRule="exact" w:val="557"/>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6D2568" w:rsidRPr="00BA3CF4" w:rsidRDefault="00253BF6" w:rsidP="00D3132B">
            <w:pPr>
              <w:shd w:val="clear" w:color="auto" w:fill="FFFFFF"/>
              <w:ind w:right="5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6D2568" w:rsidRPr="00BA3CF4" w:rsidRDefault="006D2568" w:rsidP="00D3132B">
            <w:pPr>
              <w:shd w:val="clear" w:color="auto" w:fill="FFFFFF"/>
              <w:spacing w:line="278" w:lineRule="exact"/>
              <w:ind w:left="566" w:right="571"/>
              <w:jc w:val="center"/>
              <w:rPr>
                <w:rFonts w:ascii="Times New Roman" w:eastAsia="Times New Roman" w:hAnsi="Times New Roman" w:cs="Times New Roman"/>
                <w:color w:val="000000"/>
                <w:spacing w:val="-1"/>
                <w:sz w:val="24"/>
                <w:szCs w:val="24"/>
              </w:rPr>
            </w:pPr>
            <w:r w:rsidRPr="00BA3CF4">
              <w:rPr>
                <w:rFonts w:ascii="Times New Roman" w:eastAsia="Times New Roman" w:hAnsi="Times New Roman" w:cs="Times New Roman"/>
                <w:color w:val="000000"/>
                <w:spacing w:val="-1"/>
                <w:sz w:val="24"/>
                <w:szCs w:val="24"/>
              </w:rPr>
              <w:t>ИП «Завгородняя»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D2568" w:rsidRPr="00BA3CF4" w:rsidRDefault="006D2568" w:rsidP="006D2568">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д.</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Б.</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Пустомержа</w:t>
            </w:r>
          </w:p>
          <w:p w:rsidR="006D2568" w:rsidRPr="00BA3CF4" w:rsidRDefault="006D2568" w:rsidP="00D3132B">
            <w:pPr>
              <w:shd w:val="clear" w:color="auto" w:fill="FFFFFF"/>
              <w:jc w:val="center"/>
              <w:rPr>
                <w:rFonts w:ascii="Times New Roman" w:eastAsia="Times New Roman" w:hAnsi="Times New Roman" w:cs="Times New Roman"/>
                <w:color w:val="000000"/>
                <w:spacing w:val="-2"/>
                <w:sz w:val="24"/>
                <w:szCs w:val="24"/>
              </w:rPr>
            </w:pP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6D2568" w:rsidRPr="00BA3CF4" w:rsidRDefault="006D2568" w:rsidP="00D3132B">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П.ст. Веймарн, пер.Дмитрича д. 9</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6D2568" w:rsidRPr="00BA3CF4" w:rsidRDefault="006D2568" w:rsidP="00D3132B">
            <w:pPr>
              <w:shd w:val="clear" w:color="auto" w:fill="FFFFFF"/>
              <w:jc w:val="center"/>
              <w:rPr>
                <w:rFonts w:ascii="Times New Roman" w:eastAsia="Times New Roman" w:hAnsi="Times New Roman" w:cs="Times New Roman"/>
                <w:color w:val="000000"/>
                <w:spacing w:val="-4"/>
                <w:sz w:val="24"/>
                <w:szCs w:val="24"/>
              </w:rPr>
            </w:pPr>
            <w:r w:rsidRPr="00BA3CF4">
              <w:rPr>
                <w:rFonts w:ascii="Times New Roman" w:eastAsia="Times New Roman" w:hAnsi="Times New Roman" w:cs="Times New Roman"/>
                <w:color w:val="000000"/>
                <w:spacing w:val="-4"/>
                <w:sz w:val="24"/>
                <w:szCs w:val="24"/>
              </w:rPr>
              <w:t>промтоварный</w:t>
            </w:r>
          </w:p>
        </w:tc>
      </w:tr>
      <w:tr w:rsidR="006D2568" w:rsidRPr="00BA3CF4" w:rsidTr="00217B13">
        <w:trPr>
          <w:trHeight w:hRule="exact" w:val="557"/>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6D2568" w:rsidRPr="00BA3CF4" w:rsidRDefault="00253BF6" w:rsidP="00D3132B">
            <w:pPr>
              <w:shd w:val="clear" w:color="auto" w:fill="FFFFFF"/>
              <w:ind w:right="5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6D2568" w:rsidRPr="00BA3CF4" w:rsidRDefault="006D2568" w:rsidP="00D3132B">
            <w:pPr>
              <w:shd w:val="clear" w:color="auto" w:fill="FFFFFF"/>
              <w:spacing w:line="278" w:lineRule="exact"/>
              <w:ind w:left="566" w:right="571"/>
              <w:jc w:val="center"/>
              <w:rPr>
                <w:rFonts w:ascii="Times New Roman" w:eastAsia="Times New Roman" w:hAnsi="Times New Roman" w:cs="Times New Roman"/>
                <w:color w:val="000000"/>
                <w:spacing w:val="-1"/>
                <w:sz w:val="24"/>
                <w:szCs w:val="24"/>
              </w:rPr>
            </w:pPr>
            <w:r w:rsidRPr="00BA3CF4">
              <w:rPr>
                <w:rFonts w:ascii="Times New Roman" w:eastAsia="Times New Roman" w:hAnsi="Times New Roman" w:cs="Times New Roman"/>
                <w:color w:val="000000"/>
                <w:spacing w:val="-1"/>
                <w:sz w:val="24"/>
                <w:szCs w:val="24"/>
              </w:rPr>
              <w:t xml:space="preserve">ИП «Истратова»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D2568" w:rsidRPr="00BA3CF4" w:rsidRDefault="006D2568" w:rsidP="006D2568">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д.</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Б.</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Пустомержа</w:t>
            </w:r>
          </w:p>
          <w:p w:rsidR="006D2568" w:rsidRPr="00BA3CF4" w:rsidRDefault="006D2568" w:rsidP="006D2568">
            <w:pPr>
              <w:shd w:val="clear" w:color="auto" w:fill="FFFFFF"/>
              <w:jc w:val="center"/>
              <w:rPr>
                <w:rFonts w:ascii="Times New Roman" w:eastAsia="Times New Roman" w:hAnsi="Times New Roman" w:cs="Times New Roman"/>
                <w:color w:val="000000"/>
                <w:spacing w:val="-2"/>
                <w:sz w:val="24"/>
                <w:szCs w:val="24"/>
              </w:rPr>
            </w:pP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6D2568" w:rsidRPr="00BA3CF4" w:rsidRDefault="006D2568" w:rsidP="006D2568">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д.</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Б.</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Пустомержа</w:t>
            </w:r>
          </w:p>
          <w:p w:rsidR="006D2568" w:rsidRPr="00BA3CF4" w:rsidRDefault="00802499" w:rsidP="00D3132B">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19-1</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6D2568" w:rsidRPr="00BA3CF4" w:rsidRDefault="00802499" w:rsidP="00D3132B">
            <w:pPr>
              <w:shd w:val="clear" w:color="auto" w:fill="FFFFFF"/>
              <w:jc w:val="center"/>
              <w:rPr>
                <w:rFonts w:ascii="Times New Roman" w:eastAsia="Times New Roman" w:hAnsi="Times New Roman" w:cs="Times New Roman"/>
                <w:color w:val="000000"/>
                <w:spacing w:val="-4"/>
                <w:sz w:val="24"/>
                <w:szCs w:val="24"/>
              </w:rPr>
            </w:pPr>
            <w:r w:rsidRPr="00BA3CF4">
              <w:rPr>
                <w:rFonts w:ascii="Times New Roman" w:eastAsia="Times New Roman" w:hAnsi="Times New Roman" w:cs="Times New Roman"/>
                <w:color w:val="000000"/>
                <w:spacing w:val="-4"/>
                <w:sz w:val="24"/>
                <w:szCs w:val="24"/>
              </w:rPr>
              <w:t>промтоварный</w:t>
            </w:r>
          </w:p>
        </w:tc>
      </w:tr>
      <w:tr w:rsidR="00720FDF" w:rsidRPr="00F30310" w:rsidTr="00217B13">
        <w:trPr>
          <w:trHeight w:hRule="exact" w:val="576"/>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720FDF" w:rsidRPr="00BA3CF4" w:rsidRDefault="00253BF6" w:rsidP="00D3132B">
            <w:pPr>
              <w:shd w:val="clear" w:color="auto" w:fill="FFFFFF"/>
              <w:ind w:right="5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720FDF" w:rsidRPr="00BA3CF4" w:rsidRDefault="00666327" w:rsidP="00100D35">
            <w:pPr>
              <w:shd w:val="clear" w:color="auto" w:fill="FFFFFF"/>
              <w:spacing w:line="269" w:lineRule="exact"/>
              <w:ind w:left="365" w:right="370"/>
              <w:jc w:val="center"/>
              <w:rPr>
                <w:rFonts w:ascii="Times New Roman" w:hAnsi="Times New Roman" w:cs="Times New Roman"/>
                <w:color w:val="000000"/>
                <w:sz w:val="24"/>
                <w:szCs w:val="24"/>
              </w:rPr>
            </w:pPr>
            <w:r w:rsidRPr="00BA3CF4">
              <w:rPr>
                <w:rFonts w:ascii="Times New Roman" w:hAnsi="Times New Roman" w:cs="Times New Roman"/>
                <w:color w:val="000000"/>
                <w:sz w:val="24"/>
                <w:szCs w:val="24"/>
              </w:rPr>
              <w:t xml:space="preserve">«Пятерочка»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720FDF" w:rsidRPr="00BA3CF4" w:rsidRDefault="00720FDF" w:rsidP="00D3132B">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д.</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Б.</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Пустомержа</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720FDF" w:rsidRPr="00BA3CF4" w:rsidRDefault="00666327" w:rsidP="00D3132B">
            <w:pPr>
              <w:shd w:val="clear" w:color="auto" w:fill="FFFFFF"/>
              <w:jc w:val="center"/>
              <w:rPr>
                <w:rFonts w:ascii="Times New Roman" w:hAnsi="Times New Roman" w:cs="Times New Roman"/>
                <w:color w:val="000000"/>
                <w:spacing w:val="1"/>
                <w:sz w:val="24"/>
                <w:szCs w:val="24"/>
              </w:rPr>
            </w:pPr>
            <w:r w:rsidRPr="00BA3CF4">
              <w:rPr>
                <w:rFonts w:ascii="Times New Roman" w:hAnsi="Times New Roman" w:cs="Times New Roman"/>
                <w:color w:val="000000"/>
                <w:sz w:val="24"/>
                <w:szCs w:val="24"/>
              </w:rPr>
              <w:t>ООО «Агроторг»</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20FDF" w:rsidRPr="00F30310" w:rsidRDefault="00720FDF" w:rsidP="00D3132B">
            <w:pPr>
              <w:shd w:val="clear" w:color="auto" w:fill="FFFFFF"/>
              <w:jc w:val="center"/>
              <w:rPr>
                <w:rFonts w:ascii="Times New Roman" w:eastAsia="Times New Roman" w:hAnsi="Times New Roman" w:cs="Times New Roman"/>
                <w:color w:val="000000"/>
                <w:spacing w:val="-6"/>
                <w:sz w:val="24"/>
                <w:szCs w:val="24"/>
              </w:rPr>
            </w:pPr>
            <w:r w:rsidRPr="00BA3CF4">
              <w:rPr>
                <w:rFonts w:ascii="Times New Roman" w:eastAsia="Times New Roman" w:hAnsi="Times New Roman" w:cs="Times New Roman"/>
                <w:color w:val="000000"/>
                <w:spacing w:val="-5"/>
                <w:sz w:val="24"/>
                <w:szCs w:val="24"/>
              </w:rPr>
              <w:t>смешанный</w:t>
            </w:r>
          </w:p>
        </w:tc>
      </w:tr>
    </w:tbl>
    <w:p w:rsidR="00130F28" w:rsidRPr="00F30310" w:rsidRDefault="00130F28" w:rsidP="00F7585C">
      <w:pPr>
        <w:shd w:val="clear" w:color="auto" w:fill="FFFFFF"/>
        <w:jc w:val="both"/>
        <w:rPr>
          <w:rFonts w:ascii="Times New Roman" w:hAnsi="Times New Roman" w:cs="Times New Roman"/>
          <w:sz w:val="24"/>
          <w:szCs w:val="24"/>
        </w:rPr>
      </w:pPr>
    </w:p>
    <w:p w:rsidR="0056753B" w:rsidRPr="00F30310" w:rsidRDefault="00411789" w:rsidP="0056753B">
      <w:pPr>
        <w:shd w:val="clear" w:color="auto" w:fill="FFFFFF"/>
        <w:ind w:left="706"/>
        <w:jc w:val="both"/>
        <w:rPr>
          <w:rFonts w:ascii="Times New Roman" w:hAnsi="Times New Roman" w:cs="Times New Roman"/>
          <w:sz w:val="24"/>
          <w:szCs w:val="24"/>
        </w:rPr>
      </w:pPr>
      <w:r>
        <w:rPr>
          <w:rFonts w:ascii="Times New Roman" w:hAnsi="Times New Roman" w:cs="Times New Roman"/>
          <w:color w:val="000000"/>
          <w:sz w:val="24"/>
          <w:szCs w:val="24"/>
        </w:rPr>
        <w:t xml:space="preserve">Общественное  питание на территории поселения </w:t>
      </w:r>
      <w:r w:rsidR="0056753B" w:rsidRPr="00F30310">
        <w:rPr>
          <w:rFonts w:ascii="Times New Roman" w:hAnsi="Times New Roman" w:cs="Times New Roman"/>
          <w:color w:val="000000"/>
          <w:sz w:val="24"/>
          <w:szCs w:val="24"/>
        </w:rPr>
        <w:t xml:space="preserve"> -</w:t>
      </w:r>
      <w:r w:rsidR="001C0DB2" w:rsidRPr="00F303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это столовая </w:t>
      </w:r>
      <w:r w:rsidR="0056753B" w:rsidRPr="00F30310">
        <w:rPr>
          <w:rFonts w:ascii="Times New Roman" w:hAnsi="Times New Roman" w:cs="Times New Roman"/>
          <w:color w:val="000000"/>
          <w:sz w:val="24"/>
          <w:szCs w:val="24"/>
        </w:rPr>
        <w:t>АО «Племзавод «Агро Балт»</w:t>
      </w:r>
      <w:r w:rsidR="00347421">
        <w:rPr>
          <w:rFonts w:ascii="Times New Roman" w:hAnsi="Times New Roman" w:cs="Times New Roman"/>
          <w:color w:val="000000"/>
          <w:sz w:val="24"/>
          <w:szCs w:val="24"/>
        </w:rPr>
        <w:t xml:space="preserve"> расположенная в д.Большая Пустомержа.</w:t>
      </w:r>
    </w:p>
    <w:p w:rsidR="0056753B" w:rsidRDefault="00BA3CF4" w:rsidP="0056753B">
      <w:pPr>
        <w:shd w:val="clear" w:color="auto" w:fill="FFFFFF"/>
        <w:ind w:left="2" w:firstLine="701"/>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Столовая</w:t>
      </w:r>
      <w:r w:rsidR="0056753B" w:rsidRPr="00F30310">
        <w:rPr>
          <w:rFonts w:ascii="Times New Roman" w:hAnsi="Times New Roman" w:cs="Times New Roman"/>
          <w:color w:val="000000"/>
          <w:sz w:val="24"/>
          <w:szCs w:val="24"/>
        </w:rPr>
        <w:t xml:space="preserve"> обеспечивает горя</w:t>
      </w:r>
      <w:r w:rsidR="0056753B" w:rsidRPr="00F30310">
        <w:rPr>
          <w:rFonts w:ascii="Times New Roman" w:hAnsi="Times New Roman" w:cs="Times New Roman"/>
          <w:color w:val="000000"/>
          <w:sz w:val="24"/>
          <w:szCs w:val="24"/>
        </w:rPr>
        <w:softHyphen/>
      </w:r>
      <w:r w:rsidR="0056753B" w:rsidRPr="00F30310">
        <w:rPr>
          <w:rFonts w:ascii="Times New Roman" w:hAnsi="Times New Roman" w:cs="Times New Roman"/>
          <w:color w:val="000000"/>
          <w:spacing w:val="-1"/>
          <w:sz w:val="24"/>
          <w:szCs w:val="24"/>
        </w:rPr>
        <w:t>чим питанием</w:t>
      </w:r>
      <w:r>
        <w:rPr>
          <w:rFonts w:ascii="Times New Roman" w:hAnsi="Times New Roman" w:cs="Times New Roman"/>
          <w:color w:val="000000"/>
          <w:spacing w:val="-1"/>
          <w:sz w:val="24"/>
          <w:szCs w:val="24"/>
        </w:rPr>
        <w:t xml:space="preserve"> учащихся </w:t>
      </w:r>
      <w:r w:rsidR="00347421">
        <w:rPr>
          <w:rFonts w:ascii="Times New Roman" w:hAnsi="Times New Roman" w:cs="Times New Roman"/>
          <w:color w:val="000000"/>
          <w:spacing w:val="-1"/>
          <w:sz w:val="24"/>
          <w:szCs w:val="24"/>
        </w:rPr>
        <w:t xml:space="preserve"> Пустомержской СОШ,</w:t>
      </w:r>
      <w:r w:rsidR="00411789" w:rsidRPr="00411789">
        <w:rPr>
          <w:rFonts w:ascii="Times New Roman" w:hAnsi="Times New Roman" w:cs="Times New Roman"/>
          <w:color w:val="000000"/>
          <w:spacing w:val="-1"/>
          <w:sz w:val="24"/>
          <w:szCs w:val="24"/>
        </w:rPr>
        <w:t xml:space="preserve"> </w:t>
      </w:r>
      <w:r w:rsidR="00411789">
        <w:rPr>
          <w:rFonts w:ascii="Times New Roman" w:hAnsi="Times New Roman" w:cs="Times New Roman"/>
          <w:color w:val="000000"/>
          <w:spacing w:val="-1"/>
          <w:sz w:val="24"/>
          <w:szCs w:val="24"/>
        </w:rPr>
        <w:t xml:space="preserve"> </w:t>
      </w:r>
      <w:r w:rsidR="00F7585C">
        <w:rPr>
          <w:rFonts w:ascii="Times New Roman" w:hAnsi="Times New Roman" w:cs="Times New Roman"/>
          <w:color w:val="000000"/>
          <w:spacing w:val="-1"/>
          <w:sz w:val="24"/>
          <w:szCs w:val="24"/>
        </w:rPr>
        <w:t xml:space="preserve"> работников </w:t>
      </w:r>
      <w:r w:rsidR="00411789" w:rsidRPr="00F30310">
        <w:rPr>
          <w:rFonts w:ascii="Times New Roman" w:hAnsi="Times New Roman" w:cs="Times New Roman"/>
          <w:color w:val="000000"/>
          <w:spacing w:val="-1"/>
          <w:sz w:val="24"/>
          <w:szCs w:val="24"/>
        </w:rPr>
        <w:t>АО</w:t>
      </w:r>
      <w:r w:rsidR="00F7585C">
        <w:rPr>
          <w:rFonts w:ascii="Times New Roman" w:hAnsi="Times New Roman" w:cs="Times New Roman"/>
          <w:color w:val="000000"/>
          <w:spacing w:val="-1"/>
          <w:sz w:val="24"/>
          <w:szCs w:val="24"/>
        </w:rPr>
        <w:t>, уделяя особое внимание питанию рабочих  на полях при  проведении  весенних полевых работ</w:t>
      </w:r>
      <w:r w:rsidR="00411789" w:rsidRPr="00F30310">
        <w:rPr>
          <w:rFonts w:ascii="Times New Roman" w:hAnsi="Times New Roman" w:cs="Times New Roman"/>
          <w:color w:val="000000"/>
          <w:spacing w:val="-1"/>
          <w:sz w:val="24"/>
          <w:szCs w:val="24"/>
        </w:rPr>
        <w:t>, заготовке кормов и уборке урожая</w:t>
      </w:r>
      <w:r w:rsidR="00411789">
        <w:rPr>
          <w:rFonts w:ascii="Times New Roman" w:hAnsi="Times New Roman" w:cs="Times New Roman"/>
          <w:color w:val="000000"/>
          <w:spacing w:val="-1"/>
          <w:sz w:val="24"/>
          <w:szCs w:val="24"/>
        </w:rPr>
        <w:t xml:space="preserve">, </w:t>
      </w:r>
      <w:r w:rsidR="00347421">
        <w:rPr>
          <w:rFonts w:ascii="Times New Roman" w:hAnsi="Times New Roman" w:cs="Times New Roman"/>
          <w:color w:val="000000"/>
          <w:spacing w:val="-1"/>
          <w:sz w:val="24"/>
          <w:szCs w:val="24"/>
        </w:rPr>
        <w:t xml:space="preserve"> рабочих предприятий и организаций расположенных на террито</w:t>
      </w:r>
      <w:r w:rsidR="00411789">
        <w:rPr>
          <w:rFonts w:ascii="Times New Roman" w:hAnsi="Times New Roman" w:cs="Times New Roman"/>
          <w:color w:val="000000"/>
          <w:spacing w:val="-1"/>
          <w:sz w:val="24"/>
          <w:szCs w:val="24"/>
        </w:rPr>
        <w:t>рии муниципального образования.</w:t>
      </w:r>
    </w:p>
    <w:p w:rsidR="00411789" w:rsidRDefault="00411789" w:rsidP="0056753B">
      <w:pPr>
        <w:shd w:val="clear" w:color="auto" w:fill="FFFFFF"/>
        <w:ind w:left="2" w:firstLine="701"/>
        <w:jc w:val="both"/>
        <w:rPr>
          <w:rFonts w:ascii="Times New Roman" w:hAnsi="Times New Roman" w:cs="Times New Roman"/>
          <w:color w:val="000000"/>
          <w:spacing w:val="-1"/>
          <w:sz w:val="24"/>
          <w:szCs w:val="24"/>
        </w:rPr>
      </w:pPr>
    </w:p>
    <w:p w:rsidR="00FD6D87" w:rsidRDefault="00FD6D87" w:rsidP="0056753B">
      <w:pPr>
        <w:shd w:val="clear" w:color="auto" w:fill="FFFFFF"/>
        <w:ind w:left="2" w:firstLine="701"/>
        <w:jc w:val="both"/>
        <w:rPr>
          <w:rFonts w:ascii="Times New Roman" w:hAnsi="Times New Roman" w:cs="Times New Roman"/>
          <w:color w:val="000000"/>
          <w:spacing w:val="-1"/>
          <w:sz w:val="24"/>
          <w:szCs w:val="24"/>
        </w:rPr>
      </w:pPr>
    </w:p>
    <w:p w:rsidR="00FD6D87" w:rsidRPr="00D72526" w:rsidRDefault="00FD6D87" w:rsidP="00FD6D87">
      <w:pPr>
        <w:ind w:firstLine="709"/>
        <w:jc w:val="both"/>
        <w:rPr>
          <w:rFonts w:ascii="Times New Roman" w:hAnsi="Times New Roman" w:cs="Times New Roman"/>
          <w:sz w:val="24"/>
          <w:szCs w:val="24"/>
        </w:rPr>
      </w:pPr>
      <w:r w:rsidRPr="00D72526">
        <w:rPr>
          <w:rFonts w:ascii="Times New Roman" w:hAnsi="Times New Roman" w:cs="Times New Roman"/>
          <w:b/>
          <w:sz w:val="24"/>
          <w:szCs w:val="24"/>
        </w:rPr>
        <w:t xml:space="preserve">Инвестиции. </w:t>
      </w:r>
      <w:r w:rsidRPr="00D72526">
        <w:rPr>
          <w:rFonts w:ascii="Times New Roman" w:hAnsi="Times New Roman" w:cs="Times New Roman"/>
          <w:sz w:val="24"/>
          <w:szCs w:val="24"/>
        </w:rPr>
        <w:t xml:space="preserve"> </w:t>
      </w:r>
    </w:p>
    <w:p w:rsidR="003D6223" w:rsidRDefault="00FD6D87" w:rsidP="00FD6D87">
      <w:pPr>
        <w:ind w:firstLine="709"/>
        <w:jc w:val="both"/>
        <w:rPr>
          <w:rFonts w:ascii="Times New Roman" w:hAnsi="Times New Roman" w:cs="Times New Roman"/>
          <w:sz w:val="24"/>
          <w:szCs w:val="24"/>
        </w:rPr>
      </w:pPr>
      <w:r w:rsidRPr="00FD6D87">
        <w:rPr>
          <w:rFonts w:ascii="Times New Roman" w:hAnsi="Times New Roman" w:cs="Times New Roman"/>
          <w:sz w:val="24"/>
          <w:szCs w:val="24"/>
        </w:rPr>
        <w:t>В результате реализации инвестиционных проектов в 201</w:t>
      </w:r>
      <w:r w:rsidR="003D18AD">
        <w:rPr>
          <w:rFonts w:ascii="Times New Roman" w:hAnsi="Times New Roman" w:cs="Times New Roman"/>
          <w:sz w:val="24"/>
          <w:szCs w:val="24"/>
        </w:rPr>
        <w:t>8</w:t>
      </w:r>
      <w:r w:rsidRPr="00FD6D87">
        <w:rPr>
          <w:rFonts w:ascii="Times New Roman" w:hAnsi="Times New Roman" w:cs="Times New Roman"/>
          <w:sz w:val="24"/>
          <w:szCs w:val="24"/>
        </w:rPr>
        <w:t xml:space="preserve"> году </w:t>
      </w:r>
      <w:r w:rsidR="00220E1C">
        <w:rPr>
          <w:rFonts w:ascii="Times New Roman" w:hAnsi="Times New Roman" w:cs="Times New Roman"/>
          <w:sz w:val="24"/>
          <w:szCs w:val="24"/>
        </w:rPr>
        <w:t xml:space="preserve"> растет </w:t>
      </w:r>
      <w:r w:rsidRPr="00FD6D87">
        <w:rPr>
          <w:rFonts w:ascii="Times New Roman" w:hAnsi="Times New Roman" w:cs="Times New Roman"/>
          <w:sz w:val="24"/>
          <w:szCs w:val="24"/>
        </w:rPr>
        <w:t>объем инвестиций в основной капитал за счет всех источников финансирования</w:t>
      </w:r>
      <w:r w:rsidR="00220E1C">
        <w:rPr>
          <w:rFonts w:ascii="Times New Roman" w:hAnsi="Times New Roman" w:cs="Times New Roman"/>
          <w:sz w:val="24"/>
          <w:szCs w:val="24"/>
        </w:rPr>
        <w:t>.</w:t>
      </w:r>
      <w:r w:rsidRPr="00FD6D87">
        <w:rPr>
          <w:rFonts w:ascii="Times New Roman" w:hAnsi="Times New Roman" w:cs="Times New Roman"/>
          <w:sz w:val="24"/>
          <w:szCs w:val="24"/>
        </w:rPr>
        <w:t xml:space="preserve"> </w:t>
      </w:r>
    </w:p>
    <w:p w:rsidR="00FD6D87" w:rsidRDefault="003D6223" w:rsidP="00FD6D87">
      <w:pPr>
        <w:ind w:firstLine="709"/>
        <w:jc w:val="both"/>
        <w:rPr>
          <w:rFonts w:ascii="Times New Roman" w:hAnsi="Times New Roman" w:cs="Times New Roman"/>
          <w:sz w:val="24"/>
          <w:szCs w:val="24"/>
        </w:rPr>
      </w:pPr>
      <w:r>
        <w:rPr>
          <w:rFonts w:ascii="Times New Roman" w:hAnsi="Times New Roman" w:cs="Times New Roman"/>
          <w:sz w:val="24"/>
          <w:szCs w:val="24"/>
        </w:rPr>
        <w:t>ЗАО «Племзавод «Агро-Балт» получает ф</w:t>
      </w:r>
      <w:r w:rsidRPr="002968E7">
        <w:rPr>
          <w:rFonts w:ascii="Times New Roman" w:hAnsi="Times New Roman" w:cs="Times New Roman"/>
          <w:sz w:val="24"/>
          <w:szCs w:val="24"/>
        </w:rPr>
        <w:t>инансов</w:t>
      </w:r>
      <w:r>
        <w:rPr>
          <w:rFonts w:ascii="Times New Roman" w:hAnsi="Times New Roman" w:cs="Times New Roman"/>
          <w:sz w:val="24"/>
          <w:szCs w:val="24"/>
        </w:rPr>
        <w:t>ую</w:t>
      </w:r>
      <w:r w:rsidRPr="002968E7">
        <w:rPr>
          <w:rFonts w:ascii="Times New Roman" w:hAnsi="Times New Roman" w:cs="Times New Roman"/>
          <w:sz w:val="24"/>
          <w:szCs w:val="24"/>
        </w:rPr>
        <w:t xml:space="preserve"> поддержк</w:t>
      </w:r>
      <w:r>
        <w:rPr>
          <w:rFonts w:ascii="Times New Roman" w:hAnsi="Times New Roman" w:cs="Times New Roman"/>
          <w:sz w:val="24"/>
          <w:szCs w:val="24"/>
        </w:rPr>
        <w:t>у</w:t>
      </w:r>
      <w:r w:rsidRPr="002968E7">
        <w:rPr>
          <w:rFonts w:ascii="Times New Roman" w:hAnsi="Times New Roman" w:cs="Times New Roman"/>
          <w:sz w:val="24"/>
          <w:szCs w:val="24"/>
        </w:rPr>
        <w:t xml:space="preserve"> в 2014–2016 годах  в виде субсидий на производство сельскохозяйственной продукции, приобретение сельскохозяйственной техники и оборудования, оказание несвязанной поддержки сельскохозяйственным производителям в области растениеводства, поддержку племенного животноводства и др</w:t>
      </w:r>
      <w:r>
        <w:rPr>
          <w:rFonts w:ascii="Times New Roman" w:hAnsi="Times New Roman" w:cs="Times New Roman"/>
          <w:sz w:val="24"/>
          <w:szCs w:val="24"/>
        </w:rPr>
        <w:t xml:space="preserve">. </w:t>
      </w:r>
      <w:r w:rsidR="00093326">
        <w:rPr>
          <w:rFonts w:ascii="Times New Roman" w:hAnsi="Times New Roman" w:cs="Times New Roman"/>
          <w:sz w:val="24"/>
          <w:szCs w:val="24"/>
        </w:rPr>
        <w:t>С</w:t>
      </w:r>
      <w:r w:rsidR="00720FDF">
        <w:rPr>
          <w:rFonts w:ascii="Times New Roman" w:hAnsi="Times New Roman" w:cs="Times New Roman"/>
          <w:sz w:val="24"/>
          <w:szCs w:val="24"/>
        </w:rPr>
        <w:t>да</w:t>
      </w:r>
      <w:r w:rsidR="00093326">
        <w:rPr>
          <w:rFonts w:ascii="Times New Roman" w:hAnsi="Times New Roman" w:cs="Times New Roman"/>
          <w:sz w:val="24"/>
          <w:szCs w:val="24"/>
        </w:rPr>
        <w:t xml:space="preserve">на </w:t>
      </w:r>
      <w:r w:rsidR="00720FDF">
        <w:rPr>
          <w:rFonts w:ascii="Times New Roman" w:hAnsi="Times New Roman" w:cs="Times New Roman"/>
          <w:sz w:val="24"/>
          <w:szCs w:val="24"/>
        </w:rPr>
        <w:t xml:space="preserve"> в эксплуатацию </w:t>
      </w:r>
      <w:r w:rsidR="00093326">
        <w:rPr>
          <w:rFonts w:ascii="Times New Roman" w:hAnsi="Times New Roman" w:cs="Times New Roman"/>
          <w:sz w:val="24"/>
          <w:szCs w:val="24"/>
        </w:rPr>
        <w:t>товарно-молочная ферма</w:t>
      </w:r>
      <w:r w:rsidR="00720FDF">
        <w:rPr>
          <w:rFonts w:ascii="Times New Roman" w:hAnsi="Times New Roman" w:cs="Times New Roman"/>
          <w:sz w:val="24"/>
          <w:szCs w:val="24"/>
        </w:rPr>
        <w:t>.</w:t>
      </w:r>
    </w:p>
    <w:p w:rsidR="00C928E9" w:rsidRDefault="00C928E9" w:rsidP="00FD6D87">
      <w:pPr>
        <w:ind w:firstLine="709"/>
        <w:jc w:val="both"/>
        <w:rPr>
          <w:rFonts w:ascii="Times New Roman" w:hAnsi="Times New Roman" w:cs="Times New Roman"/>
          <w:sz w:val="24"/>
          <w:szCs w:val="24"/>
        </w:rPr>
      </w:pPr>
      <w:r w:rsidRPr="00895464">
        <w:rPr>
          <w:rFonts w:ascii="Times New Roman" w:hAnsi="Times New Roman" w:cs="Times New Roman"/>
          <w:sz w:val="24"/>
          <w:szCs w:val="24"/>
        </w:rPr>
        <w:t>ООО Мясокомбинат «Нейма»</w:t>
      </w:r>
      <w:r w:rsidRPr="00C928E9">
        <w:rPr>
          <w:rFonts w:ascii="Times New Roman" w:hAnsi="Times New Roman" w:cs="Times New Roman"/>
          <w:sz w:val="24"/>
          <w:szCs w:val="24"/>
        </w:rPr>
        <w:t xml:space="preserve"> </w:t>
      </w:r>
      <w:r>
        <w:rPr>
          <w:rFonts w:ascii="Times New Roman" w:hAnsi="Times New Roman" w:cs="Times New Roman"/>
          <w:sz w:val="24"/>
          <w:szCs w:val="24"/>
        </w:rPr>
        <w:t xml:space="preserve"> в настоящее время производит </w:t>
      </w:r>
      <w:r w:rsidRPr="00895464">
        <w:rPr>
          <w:rFonts w:ascii="Times New Roman" w:hAnsi="Times New Roman" w:cs="Times New Roman"/>
          <w:sz w:val="24"/>
          <w:szCs w:val="24"/>
        </w:rPr>
        <w:t>реконструкци</w:t>
      </w:r>
      <w:r>
        <w:rPr>
          <w:rFonts w:ascii="Times New Roman" w:hAnsi="Times New Roman" w:cs="Times New Roman"/>
          <w:sz w:val="24"/>
          <w:szCs w:val="24"/>
        </w:rPr>
        <w:t>ю</w:t>
      </w:r>
      <w:r w:rsidRPr="00895464">
        <w:rPr>
          <w:rFonts w:ascii="Times New Roman" w:hAnsi="Times New Roman" w:cs="Times New Roman"/>
          <w:sz w:val="24"/>
          <w:szCs w:val="24"/>
        </w:rPr>
        <w:t xml:space="preserve"> производства</w:t>
      </w:r>
      <w:r>
        <w:rPr>
          <w:rFonts w:ascii="Times New Roman" w:hAnsi="Times New Roman" w:cs="Times New Roman"/>
          <w:sz w:val="24"/>
          <w:szCs w:val="24"/>
        </w:rPr>
        <w:t xml:space="preserve"> за счет собственных средств и привлеченных, что позволить наращивать объемы производства и увеличить количество работников.</w:t>
      </w:r>
    </w:p>
    <w:p w:rsidR="00220E1C" w:rsidRDefault="00220E1C" w:rsidP="00630ED0">
      <w:pPr>
        <w:ind w:firstLine="720"/>
        <w:jc w:val="both"/>
        <w:rPr>
          <w:rFonts w:ascii="Times New Roman" w:hAnsi="Times New Roman" w:cs="Times New Roman"/>
          <w:sz w:val="24"/>
          <w:szCs w:val="24"/>
        </w:rPr>
      </w:pPr>
      <w:r w:rsidRPr="00630ED0">
        <w:rPr>
          <w:rFonts w:ascii="Times New Roman" w:hAnsi="Times New Roman" w:cs="Times New Roman"/>
          <w:sz w:val="24"/>
          <w:szCs w:val="24"/>
        </w:rPr>
        <w:t>В социальной сфере в 201</w:t>
      </w:r>
      <w:r w:rsidR="00630ED0">
        <w:rPr>
          <w:rFonts w:ascii="Times New Roman" w:hAnsi="Times New Roman" w:cs="Times New Roman"/>
          <w:sz w:val="24"/>
          <w:szCs w:val="24"/>
        </w:rPr>
        <w:t>3</w:t>
      </w:r>
      <w:r w:rsidRPr="00630ED0">
        <w:rPr>
          <w:rFonts w:ascii="Times New Roman" w:hAnsi="Times New Roman" w:cs="Times New Roman"/>
          <w:sz w:val="24"/>
          <w:szCs w:val="24"/>
        </w:rPr>
        <w:t xml:space="preserve"> году </w:t>
      </w:r>
      <w:r w:rsidR="00630ED0">
        <w:rPr>
          <w:rFonts w:ascii="Times New Roman" w:hAnsi="Times New Roman" w:cs="Times New Roman"/>
          <w:sz w:val="24"/>
          <w:szCs w:val="24"/>
        </w:rPr>
        <w:t xml:space="preserve">начата проектировка </w:t>
      </w:r>
      <w:r w:rsidR="00EE2934">
        <w:rPr>
          <w:rFonts w:ascii="Times New Roman" w:hAnsi="Times New Roman" w:cs="Times New Roman"/>
          <w:sz w:val="24"/>
          <w:szCs w:val="24"/>
        </w:rPr>
        <w:t>и выделен земельный участок под постройку</w:t>
      </w:r>
      <w:r w:rsidRPr="00630ED0">
        <w:rPr>
          <w:rFonts w:ascii="Times New Roman" w:hAnsi="Times New Roman" w:cs="Times New Roman"/>
          <w:sz w:val="24"/>
          <w:szCs w:val="24"/>
        </w:rPr>
        <w:t xml:space="preserve"> </w:t>
      </w:r>
      <w:r w:rsidR="00BD20A3">
        <w:rPr>
          <w:rFonts w:ascii="Times New Roman" w:hAnsi="Times New Roman" w:cs="Times New Roman"/>
          <w:sz w:val="24"/>
          <w:szCs w:val="24"/>
        </w:rPr>
        <w:t>обще</w:t>
      </w:r>
      <w:r w:rsidRPr="00630ED0">
        <w:rPr>
          <w:rFonts w:ascii="Times New Roman" w:hAnsi="Times New Roman" w:cs="Times New Roman"/>
          <w:sz w:val="24"/>
          <w:szCs w:val="24"/>
        </w:rPr>
        <w:t>образовательно</w:t>
      </w:r>
      <w:r w:rsidR="001A781B">
        <w:rPr>
          <w:rFonts w:ascii="Times New Roman" w:hAnsi="Times New Roman" w:cs="Times New Roman"/>
          <w:sz w:val="24"/>
          <w:szCs w:val="24"/>
        </w:rPr>
        <w:t>й школы</w:t>
      </w:r>
      <w:r w:rsidR="00EE2934">
        <w:rPr>
          <w:rFonts w:ascii="Times New Roman" w:hAnsi="Times New Roman" w:cs="Times New Roman"/>
          <w:sz w:val="24"/>
          <w:szCs w:val="24"/>
        </w:rPr>
        <w:t xml:space="preserve"> в деревне Большая Пустомержа на 220 мест</w:t>
      </w:r>
      <w:r w:rsidR="00F01D95">
        <w:rPr>
          <w:rFonts w:ascii="Times New Roman" w:hAnsi="Times New Roman" w:cs="Times New Roman"/>
          <w:sz w:val="24"/>
          <w:szCs w:val="24"/>
        </w:rPr>
        <w:t>.</w:t>
      </w:r>
      <w:r w:rsidR="00093326">
        <w:rPr>
          <w:rFonts w:ascii="Times New Roman" w:hAnsi="Times New Roman" w:cs="Times New Roman"/>
          <w:sz w:val="24"/>
          <w:szCs w:val="24"/>
        </w:rPr>
        <w:t xml:space="preserve"> В 2016 году начало</w:t>
      </w:r>
      <w:r w:rsidR="00BD20A3">
        <w:rPr>
          <w:rFonts w:ascii="Times New Roman" w:hAnsi="Times New Roman" w:cs="Times New Roman"/>
          <w:sz w:val="24"/>
          <w:szCs w:val="24"/>
        </w:rPr>
        <w:t>сь</w:t>
      </w:r>
      <w:r w:rsidR="00093326">
        <w:rPr>
          <w:rFonts w:ascii="Times New Roman" w:hAnsi="Times New Roman" w:cs="Times New Roman"/>
          <w:sz w:val="24"/>
          <w:szCs w:val="24"/>
        </w:rPr>
        <w:t xml:space="preserve"> строительств</w:t>
      </w:r>
      <w:r w:rsidR="00BD20A3">
        <w:rPr>
          <w:rFonts w:ascii="Times New Roman" w:hAnsi="Times New Roman" w:cs="Times New Roman"/>
          <w:sz w:val="24"/>
          <w:szCs w:val="24"/>
        </w:rPr>
        <w:t>о</w:t>
      </w:r>
      <w:r w:rsidR="00093326">
        <w:rPr>
          <w:rFonts w:ascii="Times New Roman" w:hAnsi="Times New Roman" w:cs="Times New Roman"/>
          <w:sz w:val="24"/>
          <w:szCs w:val="24"/>
        </w:rPr>
        <w:t>.</w:t>
      </w:r>
    </w:p>
    <w:p w:rsidR="00921112" w:rsidRPr="00630ED0" w:rsidRDefault="00885DD9" w:rsidP="00885DD9">
      <w:pPr>
        <w:jc w:val="both"/>
        <w:rPr>
          <w:rFonts w:ascii="Times New Roman" w:hAnsi="Times New Roman" w:cs="Times New Roman"/>
          <w:sz w:val="24"/>
          <w:szCs w:val="24"/>
        </w:rPr>
      </w:pPr>
      <w:r>
        <w:rPr>
          <w:rFonts w:ascii="Times New Roman" w:hAnsi="Times New Roman" w:cs="Times New Roman"/>
          <w:sz w:val="24"/>
          <w:szCs w:val="24"/>
        </w:rPr>
        <w:t xml:space="preserve"> </w:t>
      </w:r>
      <w:r w:rsidR="00B629C2" w:rsidRPr="000A0659">
        <w:rPr>
          <w:rFonts w:ascii="Times New Roman" w:hAnsi="Times New Roman" w:cs="Times New Roman"/>
          <w:sz w:val="24"/>
          <w:szCs w:val="24"/>
        </w:rPr>
        <w:t xml:space="preserve">В 2017 году  администрацией заключено соглашение на проведение </w:t>
      </w:r>
      <w:r w:rsidR="000A0659" w:rsidRPr="000A0659">
        <w:rPr>
          <w:rFonts w:ascii="Times New Roman" w:hAnsi="Times New Roman" w:cs="Times New Roman"/>
          <w:sz w:val="24"/>
          <w:szCs w:val="24"/>
        </w:rPr>
        <w:t xml:space="preserve">проектно- </w:t>
      </w:r>
      <w:r w:rsidR="000A0659" w:rsidRPr="000A0659">
        <w:rPr>
          <w:rFonts w:ascii="Times New Roman" w:hAnsi="Times New Roman" w:cs="Times New Roman"/>
          <w:sz w:val="24"/>
          <w:szCs w:val="24"/>
        </w:rPr>
        <w:lastRenderedPageBreak/>
        <w:t xml:space="preserve">изыскательских работ </w:t>
      </w:r>
      <w:r w:rsidRPr="000A0659">
        <w:rPr>
          <w:rFonts w:ascii="Times New Roman" w:hAnsi="Times New Roman" w:cs="Times New Roman"/>
          <w:sz w:val="24"/>
          <w:szCs w:val="24"/>
        </w:rPr>
        <w:t xml:space="preserve"> </w:t>
      </w:r>
      <w:r w:rsidR="000A0659" w:rsidRPr="000A0659">
        <w:rPr>
          <w:rFonts w:ascii="Times New Roman" w:hAnsi="Times New Roman" w:cs="Times New Roman"/>
          <w:sz w:val="24"/>
          <w:szCs w:val="24"/>
        </w:rPr>
        <w:t xml:space="preserve"> по</w:t>
      </w:r>
      <w:r w:rsidR="000A0659">
        <w:rPr>
          <w:rFonts w:ascii="Times New Roman" w:hAnsi="Times New Roman" w:cs="Times New Roman"/>
          <w:sz w:val="24"/>
          <w:szCs w:val="24"/>
        </w:rPr>
        <w:t xml:space="preserve"> реконструкции</w:t>
      </w:r>
      <w:r w:rsidR="00411789" w:rsidRPr="000A0659">
        <w:rPr>
          <w:rFonts w:ascii="Times New Roman" w:hAnsi="Times New Roman" w:cs="Times New Roman"/>
          <w:sz w:val="24"/>
          <w:szCs w:val="24"/>
        </w:rPr>
        <w:t xml:space="preserve">  очистных сооружений в д.Б.Пустомержа</w:t>
      </w:r>
      <w:r w:rsidRPr="000A0659">
        <w:rPr>
          <w:rFonts w:ascii="Times New Roman" w:hAnsi="Times New Roman" w:cs="Times New Roman"/>
          <w:sz w:val="24"/>
          <w:szCs w:val="24"/>
        </w:rPr>
        <w:t>,</w:t>
      </w:r>
      <w:r w:rsidR="000A0659" w:rsidRPr="000A0659">
        <w:rPr>
          <w:rFonts w:ascii="Times New Roman" w:hAnsi="Times New Roman" w:cs="Times New Roman"/>
          <w:sz w:val="24"/>
          <w:szCs w:val="24"/>
        </w:rPr>
        <w:t xml:space="preserve">  до 2020 года планируется закончит</w:t>
      </w:r>
      <w:r w:rsidR="00142CD2">
        <w:rPr>
          <w:rFonts w:ascii="Times New Roman" w:hAnsi="Times New Roman" w:cs="Times New Roman"/>
          <w:sz w:val="24"/>
          <w:szCs w:val="24"/>
        </w:rPr>
        <w:t>ь</w:t>
      </w:r>
      <w:r w:rsidR="000A0659" w:rsidRPr="000A0659">
        <w:rPr>
          <w:rFonts w:ascii="Times New Roman" w:hAnsi="Times New Roman" w:cs="Times New Roman"/>
          <w:sz w:val="24"/>
          <w:szCs w:val="24"/>
        </w:rPr>
        <w:t xml:space="preserve"> реконструкцию очистных сооружений.</w:t>
      </w:r>
    </w:p>
    <w:p w:rsidR="00681576" w:rsidRDefault="00681576" w:rsidP="0056753B">
      <w:pPr>
        <w:shd w:val="clear" w:color="auto" w:fill="FFFFFF"/>
        <w:ind w:left="696"/>
        <w:jc w:val="both"/>
        <w:rPr>
          <w:rFonts w:ascii="Times New Roman" w:hAnsi="Times New Roman" w:cs="Times New Roman"/>
          <w:b/>
          <w:bCs/>
          <w:color w:val="000000"/>
          <w:spacing w:val="-1"/>
          <w:sz w:val="24"/>
          <w:szCs w:val="24"/>
        </w:rPr>
      </w:pPr>
    </w:p>
    <w:p w:rsidR="0056753B" w:rsidRPr="00F30310" w:rsidRDefault="0056753B" w:rsidP="0056753B">
      <w:pPr>
        <w:shd w:val="clear" w:color="auto" w:fill="FFFFFF"/>
        <w:ind w:left="696"/>
        <w:jc w:val="both"/>
        <w:rPr>
          <w:rFonts w:ascii="Times New Roman" w:hAnsi="Times New Roman" w:cs="Times New Roman"/>
          <w:b/>
          <w:bCs/>
          <w:color w:val="000000"/>
          <w:spacing w:val="-1"/>
          <w:sz w:val="24"/>
          <w:szCs w:val="24"/>
        </w:rPr>
      </w:pPr>
      <w:r w:rsidRPr="00F30310">
        <w:rPr>
          <w:rFonts w:ascii="Times New Roman" w:hAnsi="Times New Roman" w:cs="Times New Roman"/>
          <w:b/>
          <w:bCs/>
          <w:color w:val="000000"/>
          <w:spacing w:val="-1"/>
          <w:sz w:val="24"/>
          <w:szCs w:val="24"/>
        </w:rPr>
        <w:t>Уровень жизни населения</w:t>
      </w:r>
    </w:p>
    <w:p w:rsidR="00C42364" w:rsidRPr="00F30310" w:rsidRDefault="00C42364" w:rsidP="0056753B">
      <w:pPr>
        <w:shd w:val="clear" w:color="auto" w:fill="FFFFFF"/>
        <w:ind w:left="696"/>
        <w:jc w:val="both"/>
        <w:rPr>
          <w:rFonts w:ascii="Times New Roman" w:hAnsi="Times New Roman" w:cs="Times New Roman"/>
          <w:sz w:val="24"/>
          <w:szCs w:val="24"/>
        </w:rPr>
      </w:pPr>
    </w:p>
    <w:p w:rsidR="0056753B" w:rsidRPr="00F30310" w:rsidRDefault="0056753B" w:rsidP="00885DD9">
      <w:pPr>
        <w:shd w:val="clear" w:color="auto" w:fill="FFFFFF"/>
        <w:tabs>
          <w:tab w:val="left" w:pos="7567"/>
        </w:tabs>
        <w:ind w:left="29" w:right="509" w:firstLine="689"/>
        <w:rPr>
          <w:rFonts w:ascii="Times New Roman" w:hAnsi="Times New Roman" w:cs="Times New Roman"/>
          <w:sz w:val="24"/>
          <w:szCs w:val="24"/>
        </w:rPr>
      </w:pPr>
      <w:r w:rsidRPr="00F30310">
        <w:rPr>
          <w:rFonts w:ascii="Times New Roman" w:hAnsi="Times New Roman" w:cs="Times New Roman"/>
          <w:color w:val="000000"/>
          <w:spacing w:val="-2"/>
          <w:sz w:val="24"/>
          <w:szCs w:val="24"/>
        </w:rPr>
        <w:t xml:space="preserve">Увеличивается среднемесячная заработная плата и работников бюджетной </w:t>
      </w:r>
      <w:r w:rsidRPr="00F30310">
        <w:rPr>
          <w:rFonts w:ascii="Times New Roman" w:hAnsi="Times New Roman" w:cs="Times New Roman"/>
          <w:color w:val="000000"/>
          <w:spacing w:val="-3"/>
          <w:sz w:val="24"/>
          <w:szCs w:val="24"/>
        </w:rPr>
        <w:t>сферы</w:t>
      </w:r>
      <w:r w:rsidR="009D2300" w:rsidRPr="00F30310">
        <w:rPr>
          <w:rFonts w:ascii="Times New Roman" w:hAnsi="Times New Roman" w:cs="Times New Roman"/>
          <w:color w:val="000000"/>
          <w:spacing w:val="-3"/>
          <w:sz w:val="24"/>
          <w:szCs w:val="24"/>
        </w:rPr>
        <w:t>,</w:t>
      </w:r>
      <w:r w:rsidRPr="00F30310">
        <w:rPr>
          <w:rFonts w:ascii="Times New Roman" w:hAnsi="Times New Roman" w:cs="Times New Roman"/>
          <w:color w:val="000000"/>
          <w:spacing w:val="-3"/>
          <w:sz w:val="24"/>
          <w:szCs w:val="24"/>
        </w:rPr>
        <w:t xml:space="preserve"> культуры</w:t>
      </w:r>
      <w:r w:rsidR="009D2300" w:rsidRPr="00F30310">
        <w:rPr>
          <w:rFonts w:ascii="Times New Roman" w:hAnsi="Times New Roman" w:cs="Times New Roman"/>
          <w:color w:val="000000"/>
          <w:spacing w:val="-3"/>
          <w:sz w:val="24"/>
          <w:szCs w:val="24"/>
        </w:rPr>
        <w:t>.</w:t>
      </w:r>
      <w:r w:rsidRPr="00F30310">
        <w:rPr>
          <w:rFonts w:ascii="Times New Roman" w:hAnsi="Times New Roman" w:cs="Times New Roman"/>
          <w:color w:val="000000"/>
          <w:spacing w:val="-1"/>
          <w:sz w:val="24"/>
          <w:szCs w:val="24"/>
        </w:rPr>
        <w:t xml:space="preserve"> </w:t>
      </w:r>
      <w:r w:rsidR="00725D6B">
        <w:rPr>
          <w:rFonts w:ascii="Times New Roman" w:hAnsi="Times New Roman" w:cs="Times New Roman"/>
          <w:color w:val="000000"/>
          <w:spacing w:val="-1"/>
          <w:sz w:val="24"/>
          <w:szCs w:val="24"/>
        </w:rPr>
        <w:t>В</w:t>
      </w:r>
      <w:r w:rsidRPr="00F30310">
        <w:rPr>
          <w:rFonts w:ascii="Times New Roman" w:hAnsi="Times New Roman" w:cs="Times New Roman"/>
          <w:color w:val="000000"/>
          <w:spacing w:val="-1"/>
          <w:sz w:val="24"/>
          <w:szCs w:val="24"/>
        </w:rPr>
        <w:t xml:space="preserve"> 201</w:t>
      </w:r>
      <w:r w:rsidR="00725D6B">
        <w:rPr>
          <w:rFonts w:ascii="Times New Roman" w:hAnsi="Times New Roman" w:cs="Times New Roman"/>
          <w:color w:val="000000"/>
          <w:spacing w:val="-1"/>
          <w:sz w:val="24"/>
          <w:szCs w:val="24"/>
        </w:rPr>
        <w:t>6</w:t>
      </w:r>
      <w:r w:rsidR="00425995" w:rsidRPr="00F30310">
        <w:rPr>
          <w:rFonts w:ascii="Times New Roman" w:hAnsi="Times New Roman" w:cs="Times New Roman"/>
          <w:color w:val="000000"/>
          <w:spacing w:val="-1"/>
          <w:sz w:val="24"/>
          <w:szCs w:val="24"/>
        </w:rPr>
        <w:t xml:space="preserve"> </w:t>
      </w:r>
      <w:r w:rsidRPr="00F30310">
        <w:rPr>
          <w:rFonts w:ascii="Times New Roman" w:hAnsi="Times New Roman" w:cs="Times New Roman"/>
          <w:color w:val="000000"/>
          <w:spacing w:val="-1"/>
          <w:sz w:val="24"/>
          <w:szCs w:val="24"/>
        </w:rPr>
        <w:t xml:space="preserve">году </w:t>
      </w:r>
      <w:r w:rsidR="00A8773C">
        <w:rPr>
          <w:rFonts w:ascii="Times New Roman" w:hAnsi="Times New Roman" w:cs="Times New Roman"/>
          <w:color w:val="000000"/>
          <w:spacing w:val="-1"/>
          <w:sz w:val="24"/>
          <w:szCs w:val="24"/>
        </w:rPr>
        <w:t>заработная плата составляла</w:t>
      </w:r>
      <w:r w:rsidRPr="00F30310">
        <w:rPr>
          <w:rFonts w:ascii="Times New Roman" w:hAnsi="Times New Roman" w:cs="Times New Roman"/>
          <w:color w:val="000000"/>
          <w:spacing w:val="-1"/>
          <w:sz w:val="24"/>
          <w:szCs w:val="24"/>
        </w:rPr>
        <w:t xml:space="preserve"> </w:t>
      </w:r>
      <w:r w:rsidRPr="00F30310">
        <w:rPr>
          <w:rFonts w:ascii="Times New Roman" w:hAnsi="Times New Roman" w:cs="Times New Roman"/>
          <w:color w:val="000000"/>
          <w:spacing w:val="-7"/>
          <w:sz w:val="24"/>
          <w:szCs w:val="24"/>
        </w:rPr>
        <w:t xml:space="preserve"> </w:t>
      </w:r>
      <w:r w:rsidR="00725D6B">
        <w:rPr>
          <w:rFonts w:ascii="Times New Roman" w:hAnsi="Times New Roman" w:cs="Times New Roman"/>
          <w:color w:val="000000"/>
          <w:spacing w:val="-7"/>
          <w:sz w:val="24"/>
          <w:szCs w:val="24"/>
        </w:rPr>
        <w:t>26225,20</w:t>
      </w:r>
      <w:r w:rsidR="002968E7">
        <w:rPr>
          <w:rFonts w:ascii="Times New Roman" w:hAnsi="Times New Roman" w:cs="Times New Roman"/>
          <w:color w:val="000000"/>
          <w:spacing w:val="-7"/>
          <w:sz w:val="24"/>
          <w:szCs w:val="24"/>
        </w:rPr>
        <w:t xml:space="preserve"> рублей</w:t>
      </w:r>
      <w:r w:rsidR="004357F1">
        <w:rPr>
          <w:rFonts w:ascii="Times New Roman" w:hAnsi="Times New Roman" w:cs="Times New Roman"/>
          <w:color w:val="000000"/>
          <w:spacing w:val="-7"/>
          <w:sz w:val="24"/>
          <w:szCs w:val="24"/>
        </w:rPr>
        <w:t xml:space="preserve"> </w:t>
      </w:r>
      <w:r w:rsidR="00A8773C">
        <w:rPr>
          <w:rFonts w:ascii="Times New Roman" w:hAnsi="Times New Roman" w:cs="Times New Roman"/>
          <w:color w:val="000000"/>
          <w:spacing w:val="-7"/>
          <w:sz w:val="24"/>
          <w:szCs w:val="24"/>
        </w:rPr>
        <w:t xml:space="preserve">, </w:t>
      </w:r>
      <w:r w:rsidR="00885DD9">
        <w:rPr>
          <w:rFonts w:ascii="Times New Roman" w:hAnsi="Times New Roman" w:cs="Times New Roman"/>
          <w:color w:val="000000"/>
          <w:spacing w:val="-7"/>
          <w:sz w:val="24"/>
          <w:szCs w:val="24"/>
        </w:rPr>
        <w:t>в 201</w:t>
      </w:r>
      <w:r w:rsidR="00725D6B">
        <w:rPr>
          <w:rFonts w:ascii="Times New Roman" w:hAnsi="Times New Roman" w:cs="Times New Roman"/>
          <w:color w:val="000000"/>
          <w:spacing w:val="-7"/>
          <w:sz w:val="24"/>
          <w:szCs w:val="24"/>
        </w:rPr>
        <w:t>7</w:t>
      </w:r>
      <w:r w:rsidR="00720FDF">
        <w:rPr>
          <w:rFonts w:ascii="Times New Roman" w:hAnsi="Times New Roman" w:cs="Times New Roman"/>
          <w:color w:val="000000"/>
          <w:spacing w:val="-7"/>
          <w:sz w:val="24"/>
          <w:szCs w:val="24"/>
        </w:rPr>
        <w:t xml:space="preserve"> году  - </w:t>
      </w:r>
      <w:r w:rsidR="00725D6B">
        <w:rPr>
          <w:rFonts w:ascii="Times New Roman" w:hAnsi="Times New Roman" w:cs="Times New Roman"/>
          <w:color w:val="000000"/>
          <w:spacing w:val="-7"/>
          <w:sz w:val="24"/>
          <w:szCs w:val="24"/>
        </w:rPr>
        <w:t>31124,14</w:t>
      </w:r>
      <w:r w:rsidR="00A8773C">
        <w:rPr>
          <w:rFonts w:ascii="Times New Roman" w:hAnsi="Times New Roman" w:cs="Times New Roman"/>
          <w:color w:val="000000"/>
          <w:spacing w:val="-7"/>
          <w:sz w:val="24"/>
          <w:szCs w:val="24"/>
        </w:rPr>
        <w:t xml:space="preserve"> </w:t>
      </w:r>
      <w:r w:rsidR="00146823">
        <w:rPr>
          <w:rFonts w:ascii="Times New Roman" w:hAnsi="Times New Roman" w:cs="Times New Roman"/>
          <w:color w:val="000000"/>
          <w:spacing w:val="-7"/>
          <w:sz w:val="24"/>
          <w:szCs w:val="24"/>
        </w:rPr>
        <w:t>рублей</w:t>
      </w:r>
      <w:r w:rsidR="00885DD9">
        <w:rPr>
          <w:rFonts w:ascii="Times New Roman" w:hAnsi="Times New Roman" w:cs="Times New Roman"/>
          <w:color w:val="000000"/>
          <w:spacing w:val="-7"/>
          <w:sz w:val="24"/>
          <w:szCs w:val="24"/>
        </w:rPr>
        <w:t xml:space="preserve">, </w:t>
      </w:r>
      <w:r w:rsidR="00725D6B">
        <w:rPr>
          <w:rFonts w:ascii="Times New Roman" w:hAnsi="Times New Roman" w:cs="Times New Roman"/>
          <w:color w:val="000000"/>
          <w:spacing w:val="-7"/>
          <w:sz w:val="24"/>
          <w:szCs w:val="24"/>
        </w:rPr>
        <w:t>в 2018 планируется довести до 38710,00 рублей.</w:t>
      </w:r>
      <w:r w:rsidR="00093326">
        <w:rPr>
          <w:rFonts w:ascii="Times New Roman" w:hAnsi="Times New Roman" w:cs="Times New Roman"/>
          <w:color w:val="000000"/>
          <w:spacing w:val="-7"/>
          <w:sz w:val="24"/>
          <w:szCs w:val="24"/>
        </w:rPr>
        <w:t xml:space="preserve"> </w:t>
      </w:r>
      <w:r w:rsidR="00885DD9">
        <w:rPr>
          <w:rFonts w:ascii="Times New Roman" w:hAnsi="Times New Roman" w:cs="Times New Roman"/>
          <w:color w:val="000000"/>
          <w:spacing w:val="-7"/>
          <w:sz w:val="24"/>
          <w:szCs w:val="24"/>
        </w:rPr>
        <w:t>Исполняя майские Указы Президента РФ администрация</w:t>
      </w:r>
      <w:r w:rsidR="00885DD9" w:rsidRPr="00885DD9">
        <w:rPr>
          <w:rFonts w:ascii="Times New Roman" w:hAnsi="Times New Roman" w:cs="Times New Roman"/>
          <w:color w:val="000000"/>
          <w:spacing w:val="-7"/>
          <w:sz w:val="24"/>
          <w:szCs w:val="24"/>
        </w:rPr>
        <w:t xml:space="preserve"> </w:t>
      </w:r>
      <w:r w:rsidR="00885DD9">
        <w:rPr>
          <w:rFonts w:ascii="Times New Roman" w:hAnsi="Times New Roman" w:cs="Times New Roman"/>
          <w:color w:val="000000"/>
          <w:spacing w:val="-7"/>
          <w:sz w:val="24"/>
          <w:szCs w:val="24"/>
        </w:rPr>
        <w:t xml:space="preserve">с 01.01.2012 года  перешла </w:t>
      </w:r>
      <w:r w:rsidR="00885DD9" w:rsidRPr="00F30310">
        <w:rPr>
          <w:rFonts w:ascii="Times New Roman" w:hAnsi="Times New Roman" w:cs="Times New Roman"/>
          <w:color w:val="000000"/>
          <w:spacing w:val="-7"/>
          <w:sz w:val="24"/>
          <w:szCs w:val="24"/>
        </w:rPr>
        <w:t xml:space="preserve"> на новую систем</w:t>
      </w:r>
      <w:r w:rsidR="00885DD9">
        <w:rPr>
          <w:rFonts w:ascii="Times New Roman" w:hAnsi="Times New Roman" w:cs="Times New Roman"/>
          <w:color w:val="000000"/>
          <w:spacing w:val="-7"/>
          <w:sz w:val="24"/>
          <w:szCs w:val="24"/>
        </w:rPr>
        <w:t xml:space="preserve">у оплаты труда  </w:t>
      </w:r>
      <w:r w:rsidR="00885DD9" w:rsidRPr="00885DD9">
        <w:rPr>
          <w:rFonts w:ascii="Times New Roman" w:hAnsi="Times New Roman" w:cs="Times New Roman"/>
          <w:color w:val="000000"/>
          <w:spacing w:val="-7"/>
          <w:sz w:val="24"/>
          <w:szCs w:val="24"/>
        </w:rPr>
        <w:t xml:space="preserve"> </w:t>
      </w:r>
      <w:r w:rsidR="00885DD9" w:rsidRPr="00F30310">
        <w:rPr>
          <w:rFonts w:ascii="Times New Roman" w:hAnsi="Times New Roman" w:cs="Times New Roman"/>
          <w:color w:val="000000"/>
          <w:spacing w:val="-7"/>
          <w:sz w:val="24"/>
          <w:szCs w:val="24"/>
        </w:rPr>
        <w:t>сотрудникам библиотек</w:t>
      </w:r>
      <w:r w:rsidR="00985F43">
        <w:rPr>
          <w:rFonts w:ascii="Times New Roman" w:hAnsi="Times New Roman" w:cs="Times New Roman"/>
          <w:color w:val="000000"/>
          <w:spacing w:val="-7"/>
          <w:sz w:val="24"/>
          <w:szCs w:val="24"/>
        </w:rPr>
        <w:t>и и Дома Культуры,</w:t>
      </w:r>
      <w:r w:rsidR="00885DD9">
        <w:rPr>
          <w:rFonts w:ascii="Times New Roman" w:hAnsi="Times New Roman" w:cs="Times New Roman"/>
          <w:color w:val="000000"/>
          <w:spacing w:val="-7"/>
          <w:sz w:val="24"/>
          <w:szCs w:val="24"/>
        </w:rPr>
        <w:t xml:space="preserve">  </w:t>
      </w:r>
      <w:r w:rsidR="00985F43">
        <w:rPr>
          <w:rFonts w:ascii="Times New Roman" w:hAnsi="Times New Roman" w:cs="Times New Roman"/>
          <w:color w:val="000000"/>
          <w:spacing w:val="-7"/>
          <w:sz w:val="24"/>
          <w:szCs w:val="24"/>
        </w:rPr>
        <w:t xml:space="preserve"> за счет выделенных</w:t>
      </w:r>
      <w:r w:rsidR="009D2300" w:rsidRPr="00F30310">
        <w:rPr>
          <w:rFonts w:ascii="Times New Roman" w:hAnsi="Times New Roman" w:cs="Times New Roman"/>
          <w:color w:val="000000"/>
          <w:spacing w:val="-7"/>
          <w:sz w:val="24"/>
          <w:szCs w:val="24"/>
        </w:rPr>
        <w:t xml:space="preserve"> из областного </w:t>
      </w:r>
      <w:r w:rsidR="00146823">
        <w:rPr>
          <w:rFonts w:ascii="Times New Roman" w:hAnsi="Times New Roman" w:cs="Times New Roman"/>
          <w:color w:val="000000"/>
          <w:spacing w:val="-7"/>
          <w:sz w:val="24"/>
          <w:szCs w:val="24"/>
        </w:rPr>
        <w:t xml:space="preserve"> и районного </w:t>
      </w:r>
      <w:r w:rsidR="009D2300" w:rsidRPr="00F30310">
        <w:rPr>
          <w:rFonts w:ascii="Times New Roman" w:hAnsi="Times New Roman" w:cs="Times New Roman"/>
          <w:color w:val="000000"/>
          <w:spacing w:val="-7"/>
          <w:sz w:val="24"/>
          <w:szCs w:val="24"/>
        </w:rPr>
        <w:t xml:space="preserve">бюджета средств для выплат стимулирующего характера </w:t>
      </w:r>
      <w:r w:rsidR="00885DD9">
        <w:rPr>
          <w:rFonts w:ascii="Times New Roman" w:hAnsi="Times New Roman" w:cs="Times New Roman"/>
          <w:color w:val="000000"/>
          <w:spacing w:val="-7"/>
          <w:sz w:val="24"/>
          <w:szCs w:val="24"/>
        </w:rPr>
        <w:t xml:space="preserve"> </w:t>
      </w:r>
      <w:r w:rsidR="00985F43">
        <w:rPr>
          <w:rFonts w:ascii="Times New Roman" w:hAnsi="Times New Roman" w:cs="Times New Roman"/>
          <w:color w:val="000000"/>
          <w:spacing w:val="-7"/>
          <w:sz w:val="24"/>
          <w:szCs w:val="24"/>
        </w:rPr>
        <w:t xml:space="preserve">  увеличился  рост заработной платы.</w:t>
      </w:r>
    </w:p>
    <w:p w:rsidR="004A5413" w:rsidRPr="00F30310" w:rsidRDefault="004A5413" w:rsidP="0056753B">
      <w:pPr>
        <w:shd w:val="clear" w:color="auto" w:fill="FFFFFF"/>
        <w:ind w:left="710"/>
        <w:jc w:val="both"/>
        <w:rPr>
          <w:rFonts w:ascii="Times New Roman" w:hAnsi="Times New Roman" w:cs="Times New Roman"/>
          <w:b/>
          <w:bCs/>
          <w:color w:val="000000"/>
          <w:spacing w:val="-3"/>
          <w:sz w:val="24"/>
          <w:szCs w:val="24"/>
        </w:rPr>
      </w:pPr>
    </w:p>
    <w:p w:rsidR="0056753B" w:rsidRPr="00F30310" w:rsidRDefault="0056753B" w:rsidP="0056753B">
      <w:pPr>
        <w:shd w:val="clear" w:color="auto" w:fill="FFFFFF"/>
        <w:ind w:left="710"/>
        <w:jc w:val="both"/>
        <w:rPr>
          <w:rFonts w:ascii="Times New Roman" w:hAnsi="Times New Roman" w:cs="Times New Roman"/>
          <w:b/>
          <w:bCs/>
          <w:color w:val="000000"/>
          <w:spacing w:val="-3"/>
          <w:sz w:val="24"/>
          <w:szCs w:val="24"/>
        </w:rPr>
      </w:pPr>
      <w:r w:rsidRPr="00F30310">
        <w:rPr>
          <w:rFonts w:ascii="Times New Roman" w:hAnsi="Times New Roman" w:cs="Times New Roman"/>
          <w:b/>
          <w:bCs/>
          <w:color w:val="000000"/>
          <w:spacing w:val="-3"/>
          <w:sz w:val="24"/>
          <w:szCs w:val="24"/>
        </w:rPr>
        <w:t>Рынок труда</w:t>
      </w:r>
    </w:p>
    <w:p w:rsidR="00C42364" w:rsidRPr="00F30310" w:rsidRDefault="00C42364" w:rsidP="0056753B">
      <w:pPr>
        <w:shd w:val="clear" w:color="auto" w:fill="FFFFFF"/>
        <w:ind w:left="710"/>
        <w:jc w:val="both"/>
        <w:rPr>
          <w:rFonts w:ascii="Times New Roman" w:hAnsi="Times New Roman" w:cs="Times New Roman"/>
          <w:sz w:val="24"/>
          <w:szCs w:val="24"/>
        </w:rPr>
      </w:pPr>
    </w:p>
    <w:p w:rsidR="007568B6" w:rsidRDefault="000A0659" w:rsidP="0056753B">
      <w:pPr>
        <w:shd w:val="clear" w:color="auto" w:fill="FFFFFF"/>
        <w:ind w:firstLine="715"/>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На территории муниципальн</w:t>
      </w:r>
      <w:r w:rsidR="007568B6">
        <w:rPr>
          <w:rFonts w:ascii="Times New Roman" w:hAnsi="Times New Roman" w:cs="Times New Roman"/>
          <w:color w:val="000000"/>
          <w:spacing w:val="-2"/>
          <w:sz w:val="24"/>
          <w:szCs w:val="24"/>
        </w:rPr>
        <w:t>ого образования  в 2017</w:t>
      </w:r>
      <w:r>
        <w:rPr>
          <w:rFonts w:ascii="Times New Roman" w:hAnsi="Times New Roman" w:cs="Times New Roman"/>
          <w:color w:val="000000"/>
          <w:spacing w:val="-2"/>
          <w:sz w:val="24"/>
          <w:szCs w:val="24"/>
        </w:rPr>
        <w:t xml:space="preserve"> году  осуществляют свою деятельность ряд организаций  малого </w:t>
      </w:r>
      <w:r w:rsidR="007568B6">
        <w:rPr>
          <w:rFonts w:ascii="Times New Roman" w:hAnsi="Times New Roman" w:cs="Times New Roman"/>
          <w:color w:val="000000"/>
          <w:spacing w:val="-2"/>
          <w:sz w:val="24"/>
          <w:szCs w:val="24"/>
        </w:rPr>
        <w:t xml:space="preserve">и среднего  предпринимательства, имеются и индивидуальные предприниматели, фермерские хозяйства. С  2015 года в д.Б.Пустомержа работает сетевой </w:t>
      </w:r>
      <w:r w:rsidR="00146823" w:rsidRPr="000A0659">
        <w:rPr>
          <w:rFonts w:ascii="Times New Roman" w:hAnsi="Times New Roman" w:cs="Times New Roman"/>
          <w:color w:val="000000"/>
          <w:spacing w:val="-2"/>
          <w:sz w:val="24"/>
          <w:szCs w:val="24"/>
        </w:rPr>
        <w:t>магазин «Пятёрочка»</w:t>
      </w:r>
      <w:r w:rsidR="007568B6">
        <w:rPr>
          <w:rFonts w:ascii="Times New Roman" w:hAnsi="Times New Roman" w:cs="Times New Roman"/>
          <w:color w:val="000000"/>
          <w:spacing w:val="-2"/>
          <w:sz w:val="24"/>
          <w:szCs w:val="24"/>
        </w:rPr>
        <w:t>.</w:t>
      </w:r>
    </w:p>
    <w:p w:rsidR="0056753B" w:rsidRPr="00F30310" w:rsidRDefault="0056753B" w:rsidP="0056753B">
      <w:pPr>
        <w:shd w:val="clear" w:color="auto" w:fill="FFFFFF"/>
        <w:ind w:firstLine="715"/>
        <w:jc w:val="both"/>
        <w:rPr>
          <w:rFonts w:ascii="Times New Roman" w:hAnsi="Times New Roman" w:cs="Times New Roman"/>
          <w:color w:val="000000"/>
          <w:spacing w:val="-1"/>
          <w:sz w:val="24"/>
          <w:szCs w:val="24"/>
        </w:rPr>
      </w:pPr>
      <w:r w:rsidRPr="000A0659">
        <w:rPr>
          <w:rFonts w:ascii="Times New Roman" w:hAnsi="Times New Roman" w:cs="Times New Roman"/>
          <w:color w:val="000000"/>
          <w:sz w:val="24"/>
          <w:szCs w:val="24"/>
        </w:rPr>
        <w:t xml:space="preserve"> </w:t>
      </w:r>
      <w:r w:rsidR="00B36663" w:rsidRPr="000A0659">
        <w:rPr>
          <w:rFonts w:ascii="Times New Roman" w:hAnsi="Times New Roman" w:cs="Times New Roman"/>
          <w:color w:val="000000"/>
          <w:sz w:val="24"/>
          <w:szCs w:val="24"/>
        </w:rPr>
        <w:t>С</w:t>
      </w:r>
      <w:r w:rsidRPr="000A0659">
        <w:rPr>
          <w:rFonts w:ascii="Times New Roman" w:hAnsi="Times New Roman" w:cs="Times New Roman"/>
          <w:color w:val="000000"/>
          <w:sz w:val="24"/>
          <w:szCs w:val="24"/>
        </w:rPr>
        <w:t>окращения на предпри</w:t>
      </w:r>
      <w:r w:rsidRPr="000A0659">
        <w:rPr>
          <w:rFonts w:ascii="Times New Roman" w:hAnsi="Times New Roman" w:cs="Times New Roman"/>
          <w:color w:val="000000"/>
          <w:sz w:val="24"/>
          <w:szCs w:val="24"/>
        </w:rPr>
        <w:softHyphen/>
      </w:r>
      <w:r w:rsidRPr="000A0659">
        <w:rPr>
          <w:rFonts w:ascii="Times New Roman" w:hAnsi="Times New Roman" w:cs="Times New Roman"/>
          <w:color w:val="000000"/>
          <w:spacing w:val="-1"/>
          <w:sz w:val="24"/>
          <w:szCs w:val="24"/>
        </w:rPr>
        <w:t>ятиях поселения не было, поэтому ситуация на рынке труда устойчивая.</w:t>
      </w:r>
    </w:p>
    <w:p w:rsidR="00217B13" w:rsidRPr="00F30310" w:rsidRDefault="00217B13" w:rsidP="00217B13">
      <w:pPr>
        <w:widowControl/>
        <w:shd w:val="clear" w:color="auto" w:fill="FFFFFF"/>
        <w:autoSpaceDE/>
        <w:autoSpaceDN/>
        <w:adjustRightInd/>
        <w:spacing w:line="408" w:lineRule="exact"/>
        <w:ind w:left="360"/>
        <w:jc w:val="center"/>
        <w:rPr>
          <w:rFonts w:ascii="Times New Roman" w:eastAsia="Times New Roman" w:hAnsi="Times New Roman" w:cs="Times New Roman"/>
          <w:b/>
          <w:color w:val="000000"/>
          <w:spacing w:val="-1"/>
          <w:sz w:val="24"/>
          <w:szCs w:val="24"/>
        </w:rPr>
      </w:pPr>
      <w:r w:rsidRPr="00F30310">
        <w:rPr>
          <w:rFonts w:ascii="Times New Roman" w:eastAsia="Times New Roman" w:hAnsi="Times New Roman" w:cs="Times New Roman"/>
          <w:b/>
          <w:color w:val="000000"/>
          <w:spacing w:val="-1"/>
          <w:sz w:val="24"/>
          <w:szCs w:val="24"/>
        </w:rPr>
        <w:t>Социальная сфера:</w:t>
      </w:r>
    </w:p>
    <w:p w:rsidR="00217B13" w:rsidRPr="00F30310" w:rsidRDefault="00217B13" w:rsidP="00217B13">
      <w:pPr>
        <w:shd w:val="clear" w:color="auto" w:fill="FFFFFF"/>
        <w:spacing w:line="408" w:lineRule="exact"/>
        <w:jc w:val="both"/>
        <w:rPr>
          <w:rFonts w:ascii="Times New Roman" w:eastAsia="Times New Roman" w:hAnsi="Times New Roman" w:cs="Times New Roman"/>
          <w:color w:val="000000"/>
          <w:spacing w:val="-1"/>
          <w:sz w:val="24"/>
          <w:szCs w:val="24"/>
        </w:rPr>
      </w:pPr>
      <w:r w:rsidRPr="00F30310">
        <w:rPr>
          <w:rFonts w:ascii="Times New Roman" w:eastAsia="Times New Roman" w:hAnsi="Times New Roman" w:cs="Times New Roman"/>
          <w:b/>
          <w:color w:val="000000"/>
          <w:spacing w:val="-1"/>
          <w:sz w:val="24"/>
          <w:szCs w:val="24"/>
        </w:rPr>
        <w:t>Образование, здравоохранение, культура, социальная защи</w:t>
      </w:r>
      <w:r w:rsidRPr="00F30310">
        <w:rPr>
          <w:rFonts w:ascii="Times New Roman" w:eastAsia="Times New Roman" w:hAnsi="Times New Roman" w:cs="Times New Roman"/>
          <w:b/>
          <w:color w:val="000000"/>
          <w:spacing w:val="-1"/>
          <w:sz w:val="24"/>
          <w:szCs w:val="24"/>
        </w:rPr>
        <w:softHyphen/>
        <w:t>та, молодежная политика, физкультура и спорт.</w:t>
      </w:r>
    </w:p>
    <w:p w:rsidR="00217B13" w:rsidRPr="00F30310" w:rsidRDefault="00217B13" w:rsidP="00217B13">
      <w:pPr>
        <w:shd w:val="clear" w:color="auto" w:fill="FFFFFF"/>
        <w:spacing w:line="408" w:lineRule="exact"/>
        <w:jc w:val="both"/>
        <w:rPr>
          <w:rFonts w:ascii="Times New Roman" w:eastAsia="Times New Roman" w:hAnsi="Times New Roman" w:cs="Times New Roman"/>
          <w:b/>
          <w:color w:val="000000"/>
          <w:spacing w:val="-1"/>
          <w:sz w:val="24"/>
          <w:szCs w:val="24"/>
        </w:rPr>
      </w:pPr>
    </w:p>
    <w:p w:rsidR="00217B13" w:rsidRDefault="00217B13" w:rsidP="00217B13">
      <w:pPr>
        <w:shd w:val="clear" w:color="auto" w:fill="FFFFFF"/>
        <w:jc w:val="both"/>
        <w:rPr>
          <w:rFonts w:ascii="Times New Roman" w:eastAsia="Times New Roman" w:hAnsi="Times New Roman" w:cs="Times New Roman"/>
          <w:b/>
          <w:color w:val="000000"/>
          <w:spacing w:val="-1"/>
          <w:sz w:val="24"/>
          <w:szCs w:val="24"/>
        </w:rPr>
      </w:pPr>
      <w:r w:rsidRPr="007568B6">
        <w:rPr>
          <w:rFonts w:ascii="Times New Roman" w:eastAsia="Times New Roman" w:hAnsi="Times New Roman" w:cs="Times New Roman"/>
          <w:b/>
          <w:color w:val="000000"/>
          <w:spacing w:val="-1"/>
          <w:sz w:val="24"/>
          <w:szCs w:val="24"/>
        </w:rPr>
        <w:t>Образование</w:t>
      </w:r>
    </w:p>
    <w:p w:rsidR="00FA6E5B" w:rsidRPr="007568B6" w:rsidRDefault="00FA6E5B" w:rsidP="00217B13">
      <w:pPr>
        <w:shd w:val="clear" w:color="auto" w:fill="FFFFFF"/>
        <w:jc w:val="both"/>
        <w:rPr>
          <w:rFonts w:ascii="Times New Roman" w:eastAsia="Times New Roman" w:hAnsi="Times New Roman" w:cs="Times New Roman"/>
          <w:b/>
          <w:color w:val="000000"/>
          <w:spacing w:val="-1"/>
          <w:sz w:val="24"/>
          <w:szCs w:val="24"/>
        </w:rPr>
      </w:pPr>
    </w:p>
    <w:p w:rsidR="00FA6E5B" w:rsidRPr="00FA6E5B" w:rsidRDefault="00FA6E5B" w:rsidP="00FA6E5B">
      <w:pPr>
        <w:rPr>
          <w:rFonts w:ascii="Times New Roman" w:hAnsi="Times New Roman" w:cs="Times New Roman"/>
          <w:sz w:val="24"/>
          <w:szCs w:val="24"/>
        </w:rPr>
      </w:pPr>
      <w:r w:rsidRPr="00FA6E5B">
        <w:rPr>
          <w:rFonts w:ascii="Times New Roman" w:hAnsi="Times New Roman" w:cs="Times New Roman"/>
          <w:sz w:val="24"/>
          <w:szCs w:val="24"/>
        </w:rPr>
        <w:t xml:space="preserve">Образовательную деятельность на территории  поселения ведет Пустомержская СОШ и детский садик. </w:t>
      </w:r>
    </w:p>
    <w:p w:rsidR="00FA6E5B" w:rsidRDefault="00FA6E5B" w:rsidP="00FA6E5B">
      <w:pPr>
        <w:rPr>
          <w:rFonts w:ascii="Times New Roman" w:hAnsi="Times New Roman" w:cs="Times New Roman"/>
          <w:sz w:val="24"/>
          <w:szCs w:val="24"/>
        </w:rPr>
      </w:pPr>
      <w:r w:rsidRPr="00FA6E5B">
        <w:rPr>
          <w:rFonts w:ascii="Times New Roman" w:hAnsi="Times New Roman" w:cs="Times New Roman"/>
          <w:sz w:val="24"/>
          <w:szCs w:val="24"/>
        </w:rPr>
        <w:t>По состоянию на 01.01.</w:t>
      </w:r>
      <w:r>
        <w:rPr>
          <w:rFonts w:ascii="Times New Roman" w:hAnsi="Times New Roman" w:cs="Times New Roman"/>
          <w:sz w:val="24"/>
          <w:szCs w:val="24"/>
        </w:rPr>
        <w:t>201</w:t>
      </w:r>
      <w:r w:rsidR="003A7DA6">
        <w:rPr>
          <w:rFonts w:ascii="Times New Roman" w:hAnsi="Times New Roman" w:cs="Times New Roman"/>
          <w:sz w:val="24"/>
          <w:szCs w:val="24"/>
        </w:rPr>
        <w:t>8</w:t>
      </w:r>
      <w:r>
        <w:rPr>
          <w:rFonts w:ascii="Times New Roman" w:hAnsi="Times New Roman" w:cs="Times New Roman"/>
          <w:sz w:val="24"/>
          <w:szCs w:val="24"/>
        </w:rPr>
        <w:t xml:space="preserve"> года в школе обучалось 19</w:t>
      </w:r>
      <w:r w:rsidR="00065155">
        <w:rPr>
          <w:rFonts w:ascii="Times New Roman" w:hAnsi="Times New Roman" w:cs="Times New Roman"/>
          <w:sz w:val="24"/>
          <w:szCs w:val="24"/>
        </w:rPr>
        <w:t>2</w:t>
      </w:r>
      <w:r>
        <w:rPr>
          <w:rFonts w:ascii="Times New Roman" w:hAnsi="Times New Roman" w:cs="Times New Roman"/>
          <w:sz w:val="24"/>
          <w:szCs w:val="24"/>
        </w:rPr>
        <w:t xml:space="preserve">  детей,   в садике  </w:t>
      </w:r>
      <w:r w:rsidR="00065155">
        <w:rPr>
          <w:rFonts w:ascii="Times New Roman" w:hAnsi="Times New Roman" w:cs="Times New Roman"/>
          <w:sz w:val="24"/>
          <w:szCs w:val="24"/>
        </w:rPr>
        <w:t>98</w:t>
      </w:r>
      <w:r>
        <w:rPr>
          <w:rFonts w:ascii="Times New Roman" w:hAnsi="Times New Roman" w:cs="Times New Roman"/>
          <w:sz w:val="24"/>
          <w:szCs w:val="24"/>
        </w:rPr>
        <w:t xml:space="preserve"> детей.</w:t>
      </w:r>
    </w:p>
    <w:p w:rsidR="00FA6E5B" w:rsidRPr="00FA6E5B" w:rsidRDefault="00FA6E5B" w:rsidP="00FA6E5B">
      <w:pPr>
        <w:shd w:val="clear" w:color="auto" w:fill="FFFFFF"/>
        <w:ind w:firstLine="708"/>
        <w:jc w:val="both"/>
        <w:rPr>
          <w:rFonts w:ascii="Times New Roman" w:eastAsia="Times New Roman" w:hAnsi="Times New Roman" w:cs="Times New Roman"/>
          <w:color w:val="000000"/>
          <w:spacing w:val="-5"/>
          <w:sz w:val="24"/>
          <w:szCs w:val="24"/>
        </w:rPr>
      </w:pPr>
      <w:r w:rsidRPr="007568B6">
        <w:rPr>
          <w:rFonts w:ascii="Times New Roman" w:eastAsia="Times New Roman" w:hAnsi="Times New Roman" w:cs="Times New Roman"/>
          <w:color w:val="000000"/>
          <w:spacing w:val="-1"/>
          <w:sz w:val="24"/>
          <w:szCs w:val="24"/>
        </w:rPr>
        <w:t>В результате проведенных мероприятий по оптимизации сети</w:t>
      </w:r>
      <w:r>
        <w:rPr>
          <w:rFonts w:ascii="Times New Roman" w:eastAsia="Times New Roman" w:hAnsi="Times New Roman" w:cs="Times New Roman"/>
          <w:color w:val="000000"/>
          <w:spacing w:val="-1"/>
          <w:sz w:val="24"/>
          <w:szCs w:val="24"/>
        </w:rPr>
        <w:t>,</w:t>
      </w:r>
      <w:r w:rsidRPr="007568B6">
        <w:rPr>
          <w:rFonts w:ascii="Times New Roman" w:eastAsia="Times New Roman" w:hAnsi="Times New Roman" w:cs="Times New Roman"/>
          <w:color w:val="000000"/>
          <w:spacing w:val="-1"/>
          <w:sz w:val="24"/>
          <w:szCs w:val="24"/>
        </w:rPr>
        <w:t xml:space="preserve"> средняя наполняемость базовых классов общеобразовательных учреждений составляет </w:t>
      </w:r>
      <w:r w:rsidRPr="007568B6">
        <w:rPr>
          <w:rFonts w:ascii="Times New Roman" w:eastAsia="Times New Roman" w:hAnsi="Times New Roman" w:cs="Times New Roman"/>
          <w:color w:val="000000"/>
          <w:spacing w:val="-5"/>
          <w:sz w:val="24"/>
          <w:szCs w:val="24"/>
        </w:rPr>
        <w:t>15,4 учащихся.</w:t>
      </w:r>
      <w:r w:rsidRPr="00FA6E5B">
        <w:rPr>
          <w:rFonts w:ascii="Times New Roman" w:eastAsia="Times New Roman" w:hAnsi="Times New Roman" w:cs="Times New Roman"/>
          <w:color w:val="000000"/>
          <w:spacing w:val="-1"/>
          <w:sz w:val="24"/>
          <w:szCs w:val="24"/>
        </w:rPr>
        <w:t xml:space="preserve"> </w:t>
      </w:r>
      <w:r w:rsidRPr="007568B6">
        <w:rPr>
          <w:rFonts w:ascii="Times New Roman" w:eastAsia="Times New Roman" w:hAnsi="Times New Roman" w:cs="Times New Roman"/>
          <w:color w:val="000000"/>
          <w:spacing w:val="-1"/>
          <w:sz w:val="24"/>
          <w:szCs w:val="24"/>
        </w:rPr>
        <w:t>Детей из отдаленных населенных пунктов в школу привозит автобус Комитета по образованию «Кингисеппского муниципального района».</w:t>
      </w:r>
    </w:p>
    <w:p w:rsidR="00FA6E5B" w:rsidRPr="00FA6E5B" w:rsidRDefault="00FA6E5B" w:rsidP="00FA6E5B">
      <w:pPr>
        <w:rPr>
          <w:rFonts w:ascii="Times New Roman" w:hAnsi="Times New Roman" w:cs="Times New Roman"/>
          <w:sz w:val="24"/>
          <w:szCs w:val="24"/>
        </w:rPr>
      </w:pPr>
      <w:r w:rsidRPr="00FA6E5B">
        <w:rPr>
          <w:rFonts w:ascii="Times New Roman" w:hAnsi="Times New Roman" w:cs="Times New Roman"/>
          <w:sz w:val="24"/>
          <w:szCs w:val="24"/>
        </w:rPr>
        <w:t xml:space="preserve">Учащиеся школы  принимают активное участие во всех районных конкурсах и соревнованиях. </w:t>
      </w:r>
    </w:p>
    <w:p w:rsidR="00FA6E5B" w:rsidRPr="00FA6E5B" w:rsidRDefault="00FA6E5B" w:rsidP="00FA6E5B">
      <w:pPr>
        <w:rPr>
          <w:rFonts w:ascii="Times New Roman" w:hAnsi="Times New Roman" w:cs="Times New Roman"/>
          <w:sz w:val="24"/>
          <w:szCs w:val="24"/>
        </w:rPr>
      </w:pPr>
      <w:r w:rsidRPr="00FA6E5B">
        <w:rPr>
          <w:rFonts w:ascii="Times New Roman" w:hAnsi="Times New Roman" w:cs="Times New Roman"/>
          <w:sz w:val="24"/>
          <w:szCs w:val="24"/>
        </w:rPr>
        <w:t>В течении всего года наши учащиеся посещают  предметные кружки, кружки по интересам, спортивные секции, которые работаю  в школе, доме культуры и библиотеке.</w:t>
      </w:r>
    </w:p>
    <w:p w:rsidR="00FA6E5B" w:rsidRPr="00FA6E5B" w:rsidRDefault="00FA6E5B" w:rsidP="00FA6E5B">
      <w:pPr>
        <w:rPr>
          <w:rFonts w:ascii="Times New Roman" w:hAnsi="Times New Roman" w:cs="Times New Roman"/>
          <w:sz w:val="24"/>
          <w:szCs w:val="24"/>
        </w:rPr>
      </w:pPr>
    </w:p>
    <w:p w:rsidR="00FA6E5B" w:rsidRPr="00FA6E5B" w:rsidRDefault="00FA6E5B" w:rsidP="00FA6E5B">
      <w:pPr>
        <w:rPr>
          <w:rFonts w:ascii="Times New Roman" w:hAnsi="Times New Roman" w:cs="Times New Roman"/>
          <w:sz w:val="24"/>
          <w:szCs w:val="24"/>
        </w:rPr>
      </w:pPr>
      <w:r w:rsidRPr="00FA6E5B">
        <w:rPr>
          <w:rFonts w:ascii="Times New Roman" w:hAnsi="Times New Roman" w:cs="Times New Roman"/>
          <w:sz w:val="24"/>
          <w:szCs w:val="24"/>
        </w:rPr>
        <w:t>В системе образования,   школа и садик, работает 54 человека, в том числе 19 педагогов.</w:t>
      </w:r>
    </w:p>
    <w:p w:rsidR="00217B13" w:rsidRPr="00FA6E5B" w:rsidRDefault="00FA6E5B" w:rsidP="00FA6E5B">
      <w:pPr>
        <w:rPr>
          <w:rFonts w:ascii="Times New Roman" w:hAnsi="Times New Roman" w:cs="Times New Roman"/>
          <w:color w:val="212121"/>
          <w:sz w:val="24"/>
          <w:szCs w:val="24"/>
        </w:rPr>
      </w:pPr>
      <w:r w:rsidRPr="00FA6E5B">
        <w:rPr>
          <w:rFonts w:ascii="Times New Roman" w:hAnsi="Times New Roman" w:cs="Times New Roman"/>
          <w:color w:val="212121"/>
          <w:sz w:val="24"/>
          <w:szCs w:val="24"/>
        </w:rPr>
        <w:t xml:space="preserve">Особое внимание педагогический коллектив уделяет воспитанию у представителей молодого поколения чувства долга, ответственности перед Отчизной, любви к Родине, своему району и  поселению. </w:t>
      </w:r>
    </w:p>
    <w:p w:rsidR="007568B6" w:rsidRPr="007568B6" w:rsidRDefault="007568B6" w:rsidP="003D18AD">
      <w:pPr>
        <w:shd w:val="clear" w:color="auto" w:fill="FFFFFF"/>
        <w:jc w:val="both"/>
        <w:rPr>
          <w:rFonts w:ascii="Times New Roman" w:eastAsia="Times New Roman" w:hAnsi="Times New Roman" w:cs="Times New Roman"/>
          <w:color w:val="000000"/>
          <w:spacing w:val="-5"/>
          <w:sz w:val="24"/>
          <w:szCs w:val="24"/>
        </w:rPr>
      </w:pPr>
    </w:p>
    <w:p w:rsidR="00FA6E5B" w:rsidRDefault="00FA6E5B" w:rsidP="00FA6E5B">
      <w:pPr>
        <w:shd w:val="clear" w:color="auto" w:fill="FFFFFF"/>
        <w:ind w:firstLine="708"/>
        <w:jc w:val="both"/>
        <w:rPr>
          <w:rFonts w:ascii="Times New Roman" w:eastAsia="Times New Roman" w:hAnsi="Times New Roman" w:cs="Times New Roman"/>
          <w:color w:val="000000"/>
          <w:spacing w:val="-5"/>
          <w:sz w:val="24"/>
          <w:szCs w:val="24"/>
        </w:rPr>
      </w:pPr>
    </w:p>
    <w:p w:rsidR="00217B13" w:rsidRPr="007568B6" w:rsidRDefault="00FA6E5B" w:rsidP="00FA6E5B">
      <w:pPr>
        <w:shd w:val="clear" w:color="auto" w:fill="FFFFFF"/>
        <w:ind w:firstLine="708"/>
        <w:jc w:val="both"/>
        <w:rPr>
          <w:rFonts w:ascii="Times New Roman" w:eastAsia="Times New Roman" w:hAnsi="Times New Roman" w:cs="Times New Roman"/>
          <w:b/>
          <w:color w:val="000000"/>
          <w:spacing w:val="-5"/>
          <w:sz w:val="24"/>
          <w:szCs w:val="24"/>
        </w:rPr>
      </w:pPr>
      <w:r w:rsidRPr="007568B6">
        <w:rPr>
          <w:rFonts w:ascii="Times New Roman" w:eastAsia="Times New Roman" w:hAnsi="Times New Roman" w:cs="Times New Roman"/>
          <w:b/>
          <w:color w:val="000000"/>
          <w:spacing w:val="-5"/>
          <w:sz w:val="24"/>
          <w:szCs w:val="24"/>
        </w:rPr>
        <w:t xml:space="preserve"> </w:t>
      </w:r>
      <w:r w:rsidR="00217B13" w:rsidRPr="007568B6">
        <w:rPr>
          <w:rFonts w:ascii="Times New Roman" w:eastAsia="Times New Roman" w:hAnsi="Times New Roman" w:cs="Times New Roman"/>
          <w:b/>
          <w:color w:val="000000"/>
          <w:spacing w:val="-5"/>
          <w:sz w:val="24"/>
          <w:szCs w:val="24"/>
        </w:rPr>
        <w:t>Здравоохранение</w:t>
      </w:r>
    </w:p>
    <w:p w:rsidR="00217B13" w:rsidRDefault="00217B13" w:rsidP="000C5230">
      <w:pPr>
        <w:shd w:val="clear" w:color="auto" w:fill="FFFFFF"/>
        <w:ind w:firstLine="900"/>
        <w:rPr>
          <w:rFonts w:ascii="Times New Roman" w:eastAsia="Times New Roman" w:hAnsi="Times New Roman" w:cs="Times New Roman"/>
          <w:color w:val="000000"/>
          <w:spacing w:val="-5"/>
          <w:sz w:val="24"/>
          <w:szCs w:val="24"/>
        </w:rPr>
      </w:pPr>
      <w:r w:rsidRPr="007568B6">
        <w:rPr>
          <w:rFonts w:ascii="Times New Roman" w:eastAsia="Times New Roman" w:hAnsi="Times New Roman" w:cs="Times New Roman"/>
          <w:color w:val="000000"/>
          <w:spacing w:val="-5"/>
          <w:sz w:val="24"/>
          <w:szCs w:val="24"/>
        </w:rPr>
        <w:t xml:space="preserve">Медицинское обслуживание </w:t>
      </w:r>
      <w:r w:rsidR="00FA6E5B">
        <w:rPr>
          <w:rFonts w:ascii="Times New Roman" w:eastAsia="Times New Roman" w:hAnsi="Times New Roman" w:cs="Times New Roman"/>
          <w:color w:val="000000"/>
          <w:spacing w:val="-5"/>
          <w:sz w:val="24"/>
          <w:szCs w:val="24"/>
        </w:rPr>
        <w:t xml:space="preserve">  населения муниципального образования </w:t>
      </w:r>
      <w:r w:rsidRPr="007568B6">
        <w:rPr>
          <w:rFonts w:ascii="Times New Roman" w:eastAsia="Times New Roman" w:hAnsi="Times New Roman" w:cs="Times New Roman"/>
          <w:color w:val="000000"/>
          <w:spacing w:val="-5"/>
          <w:sz w:val="24"/>
          <w:szCs w:val="24"/>
        </w:rPr>
        <w:t xml:space="preserve">осуществляется </w:t>
      </w:r>
      <w:r w:rsidR="00FA6E5B">
        <w:rPr>
          <w:rFonts w:ascii="Times New Roman" w:eastAsia="Times New Roman" w:hAnsi="Times New Roman" w:cs="Times New Roman"/>
          <w:color w:val="000000"/>
          <w:spacing w:val="-5"/>
          <w:sz w:val="24"/>
          <w:szCs w:val="24"/>
        </w:rPr>
        <w:t xml:space="preserve">  </w:t>
      </w:r>
      <w:r w:rsidRPr="007568B6">
        <w:rPr>
          <w:rFonts w:ascii="Times New Roman" w:eastAsia="Times New Roman" w:hAnsi="Times New Roman" w:cs="Times New Roman"/>
          <w:color w:val="000000"/>
          <w:spacing w:val="-5"/>
          <w:sz w:val="24"/>
          <w:szCs w:val="24"/>
        </w:rPr>
        <w:t>Пустоме</w:t>
      </w:r>
      <w:r w:rsidR="007568B6">
        <w:rPr>
          <w:rFonts w:ascii="Times New Roman" w:eastAsia="Times New Roman" w:hAnsi="Times New Roman" w:cs="Times New Roman"/>
          <w:color w:val="000000"/>
          <w:spacing w:val="-5"/>
          <w:sz w:val="24"/>
          <w:szCs w:val="24"/>
        </w:rPr>
        <w:t>ржским фельдшерско – акушерским пунктом</w:t>
      </w:r>
      <w:r w:rsidR="000C5230">
        <w:rPr>
          <w:rFonts w:ascii="Times New Roman" w:eastAsia="Times New Roman" w:hAnsi="Times New Roman" w:cs="Times New Roman"/>
          <w:color w:val="000000"/>
          <w:spacing w:val="-5"/>
          <w:sz w:val="24"/>
          <w:szCs w:val="24"/>
        </w:rPr>
        <w:t>, расположенном в д.Б.Пустомержа. Для оказания медицинской помощи   жители отдаленных населенных пунктов,  при  ФАПе  работает автомашина, медики выезжают по заявкам.</w:t>
      </w:r>
    </w:p>
    <w:p w:rsidR="000C5230" w:rsidRDefault="000C5230" w:rsidP="000C5230">
      <w:pPr>
        <w:shd w:val="clear" w:color="auto" w:fill="FFFFFF"/>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Один раз в квартал  в медицинском пункте ведут прием врачи</w:t>
      </w:r>
      <w:r w:rsidR="00FA6E5B">
        <w:rPr>
          <w:rFonts w:ascii="Times New Roman" w:eastAsia="Times New Roman" w:hAnsi="Times New Roman" w:cs="Times New Roman"/>
          <w:color w:val="000000"/>
          <w:spacing w:val="-5"/>
          <w:sz w:val="24"/>
          <w:szCs w:val="24"/>
        </w:rPr>
        <w:t xml:space="preserve"> ( терапевт, детский врач, гинеколог) </w:t>
      </w:r>
      <w:r>
        <w:rPr>
          <w:rFonts w:ascii="Times New Roman" w:eastAsia="Times New Roman" w:hAnsi="Times New Roman" w:cs="Times New Roman"/>
          <w:color w:val="000000"/>
          <w:spacing w:val="-5"/>
          <w:sz w:val="24"/>
          <w:szCs w:val="24"/>
        </w:rPr>
        <w:t xml:space="preserve"> из Кингисеппской поликлиники, регулярно, по  графику в д.Б.Пстомержа  приезжает  « Флюромобиль».</w:t>
      </w:r>
    </w:p>
    <w:p w:rsidR="00FA6E5B" w:rsidRPr="00F30310" w:rsidRDefault="00FA6E5B" w:rsidP="000C5230">
      <w:pPr>
        <w:shd w:val="clear" w:color="auto" w:fill="FFFFFF"/>
        <w:rPr>
          <w:rFonts w:ascii="Times New Roman" w:eastAsia="Times New Roman" w:hAnsi="Times New Roman" w:cs="Times New Roman"/>
          <w:color w:val="000000"/>
          <w:spacing w:val="-5"/>
          <w:sz w:val="24"/>
          <w:szCs w:val="24"/>
        </w:rPr>
      </w:pPr>
    </w:p>
    <w:p w:rsidR="00217B13" w:rsidRDefault="00217B13" w:rsidP="007D69B4">
      <w:pPr>
        <w:shd w:val="clear" w:color="auto" w:fill="FFFFFF"/>
        <w:jc w:val="both"/>
        <w:rPr>
          <w:rFonts w:ascii="Times New Roman" w:eastAsia="Times New Roman" w:hAnsi="Times New Roman" w:cs="Times New Roman"/>
          <w:b/>
          <w:color w:val="000000"/>
          <w:spacing w:val="-5"/>
          <w:sz w:val="24"/>
          <w:szCs w:val="24"/>
        </w:rPr>
      </w:pPr>
      <w:r w:rsidRPr="00F30310">
        <w:rPr>
          <w:rFonts w:ascii="Times New Roman" w:eastAsia="Times New Roman" w:hAnsi="Times New Roman" w:cs="Times New Roman"/>
          <w:b/>
          <w:color w:val="000000"/>
          <w:spacing w:val="-5"/>
          <w:sz w:val="24"/>
          <w:szCs w:val="24"/>
        </w:rPr>
        <w:t>Культура</w:t>
      </w:r>
    </w:p>
    <w:p w:rsidR="00B0036C" w:rsidRDefault="00065155" w:rsidP="00B0036C">
      <w:pPr>
        <w:jc w:val="both"/>
        <w:rPr>
          <w:rFonts w:ascii="Times New Roman" w:hAnsi="Times New Roman" w:cs="Times New Roman"/>
          <w:sz w:val="24"/>
          <w:szCs w:val="24"/>
        </w:rPr>
      </w:pPr>
      <w:r>
        <w:rPr>
          <w:rFonts w:ascii="Times New Roman" w:hAnsi="Times New Roman" w:cs="Times New Roman"/>
          <w:sz w:val="24"/>
          <w:szCs w:val="24"/>
        </w:rPr>
        <w:t>На базе ДК д.Пустомержа и библиотеки создано муниципальное казенное учреждение культуры «Пустомержский культурно-досуговый центр «Импульс». В МКУК «Импульс»    организовано 20 культурно-досуговых формирований, где занимаются 364 человека, 8 спортивных формирований, где занимается 54 человека.</w:t>
      </w:r>
      <w:r w:rsidR="00B0036C" w:rsidRPr="00B0036C">
        <w:rPr>
          <w:rFonts w:ascii="Times New Roman" w:hAnsi="Times New Roman" w:cs="Times New Roman"/>
          <w:sz w:val="24"/>
          <w:szCs w:val="24"/>
        </w:rPr>
        <w:t xml:space="preserve"> Специалистами  этих учреждений  накоплен    немалый опыт по организации досуга молодежи, подростков,  детей и жителей поселения. В течение всего года проводились различные культурно-массовые мероприятия, посвященные памятным датам и  праздникам. </w:t>
      </w:r>
    </w:p>
    <w:p w:rsidR="00217B13" w:rsidRPr="00B0036C" w:rsidRDefault="00B0036C" w:rsidP="00B0036C">
      <w:pPr>
        <w:jc w:val="both"/>
        <w:rPr>
          <w:rFonts w:ascii="Times New Roman" w:hAnsi="Times New Roman" w:cs="Times New Roman"/>
          <w:sz w:val="24"/>
          <w:szCs w:val="24"/>
        </w:rPr>
      </w:pPr>
      <w:r w:rsidRPr="00F30310">
        <w:rPr>
          <w:rFonts w:ascii="Times New Roman" w:eastAsia="Times New Roman" w:hAnsi="Times New Roman" w:cs="Times New Roman"/>
          <w:color w:val="000000"/>
          <w:spacing w:val="-5"/>
          <w:sz w:val="24"/>
          <w:szCs w:val="24"/>
        </w:rPr>
        <w:t xml:space="preserve">В Доме Культуры работает ансамбль  «Рябинушка», 3 драматических кружка, </w:t>
      </w:r>
      <w:r>
        <w:rPr>
          <w:rFonts w:ascii="Times New Roman" w:eastAsia="Times New Roman" w:hAnsi="Times New Roman" w:cs="Times New Roman"/>
          <w:color w:val="000000"/>
          <w:spacing w:val="-5"/>
          <w:sz w:val="24"/>
          <w:szCs w:val="24"/>
        </w:rPr>
        <w:t xml:space="preserve">  танцевальные  кружки по возрастам, </w:t>
      </w:r>
      <w:r w:rsidRPr="00F30310">
        <w:rPr>
          <w:rFonts w:ascii="Times New Roman" w:eastAsia="Times New Roman" w:hAnsi="Times New Roman" w:cs="Times New Roman"/>
          <w:color w:val="000000"/>
          <w:spacing w:val="-5"/>
          <w:sz w:val="24"/>
          <w:szCs w:val="24"/>
        </w:rPr>
        <w:t>детские клубы «Теремок» и «Почемучки</w:t>
      </w:r>
      <w:r>
        <w:rPr>
          <w:rFonts w:ascii="Times New Roman" w:eastAsia="Times New Roman" w:hAnsi="Times New Roman" w:cs="Times New Roman"/>
          <w:color w:val="000000"/>
          <w:spacing w:val="-5"/>
          <w:sz w:val="24"/>
          <w:szCs w:val="24"/>
        </w:rPr>
        <w:t>», спортивный клуб «Будь здоров</w:t>
      </w:r>
      <w:r w:rsidRPr="00F30310">
        <w:rPr>
          <w:rFonts w:ascii="Times New Roman" w:eastAsia="Times New Roman" w:hAnsi="Times New Roman" w:cs="Times New Roman"/>
          <w:color w:val="000000"/>
          <w:spacing w:val="-5"/>
          <w:sz w:val="24"/>
          <w:szCs w:val="24"/>
        </w:rPr>
        <w:t xml:space="preserve">. </w:t>
      </w:r>
    </w:p>
    <w:p w:rsidR="00B0036C" w:rsidRDefault="00B0036C" w:rsidP="00B0036C">
      <w:pPr>
        <w:shd w:val="clear" w:color="auto" w:fill="FFFFFF"/>
        <w:ind w:firstLine="708"/>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 xml:space="preserve"> </w:t>
      </w:r>
      <w:r w:rsidR="00217B13" w:rsidRPr="00F30310">
        <w:rPr>
          <w:rFonts w:ascii="Times New Roman" w:eastAsia="Times New Roman" w:hAnsi="Times New Roman" w:cs="Times New Roman"/>
          <w:color w:val="000000"/>
          <w:spacing w:val="-5"/>
          <w:sz w:val="24"/>
          <w:szCs w:val="24"/>
        </w:rPr>
        <w:t xml:space="preserve">  Большое внимание уделяется мероприятиям пр</w:t>
      </w:r>
      <w:r>
        <w:rPr>
          <w:rFonts w:ascii="Times New Roman" w:eastAsia="Times New Roman" w:hAnsi="Times New Roman" w:cs="Times New Roman"/>
          <w:color w:val="000000"/>
          <w:spacing w:val="-5"/>
          <w:sz w:val="24"/>
          <w:szCs w:val="24"/>
        </w:rPr>
        <w:t>оводимым совместно  со школой,</w:t>
      </w:r>
    </w:p>
    <w:p w:rsidR="00217B13" w:rsidRPr="00F30310" w:rsidRDefault="00B0036C" w:rsidP="00B0036C">
      <w:pPr>
        <w:shd w:val="clear" w:color="auto" w:fill="FFFFFF"/>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библиотекой и детским садом.</w:t>
      </w:r>
    </w:p>
    <w:p w:rsidR="00217B13" w:rsidRPr="00F30310" w:rsidRDefault="00217B13" w:rsidP="007D69B4">
      <w:pPr>
        <w:shd w:val="clear" w:color="auto" w:fill="FFFFFF"/>
        <w:ind w:firstLine="720"/>
        <w:jc w:val="both"/>
        <w:rPr>
          <w:rFonts w:ascii="Times New Roman" w:eastAsia="Times New Roman" w:hAnsi="Times New Roman" w:cs="Times New Roman"/>
          <w:color w:val="000000"/>
          <w:spacing w:val="4"/>
          <w:sz w:val="24"/>
          <w:szCs w:val="24"/>
        </w:rPr>
      </w:pPr>
      <w:r w:rsidRPr="00F30310">
        <w:rPr>
          <w:rFonts w:ascii="Times New Roman" w:eastAsia="Times New Roman" w:hAnsi="Times New Roman" w:cs="Times New Roman"/>
          <w:color w:val="000000"/>
          <w:spacing w:val="-5"/>
          <w:sz w:val="24"/>
          <w:szCs w:val="24"/>
        </w:rPr>
        <w:t>На базе Дома Культуры и библиотеки работает краеведческий клуб  «Пустомержский край – земля моя родная».</w:t>
      </w:r>
    </w:p>
    <w:p w:rsidR="00201A20" w:rsidRDefault="00201A20" w:rsidP="00201A20">
      <w:pPr>
        <w:tabs>
          <w:tab w:val="left" w:pos="1065"/>
        </w:tabs>
        <w:jc w:val="both"/>
        <w:rPr>
          <w:rFonts w:ascii="Times New Roman" w:hAnsi="Times New Roman" w:cs="Times New Roman"/>
          <w:b/>
          <w:sz w:val="24"/>
          <w:szCs w:val="24"/>
        </w:rPr>
      </w:pPr>
    </w:p>
    <w:p w:rsidR="00201A20" w:rsidRDefault="004E2BC5" w:rsidP="00201A20">
      <w:pPr>
        <w:tabs>
          <w:tab w:val="left" w:pos="1065"/>
        </w:tabs>
        <w:jc w:val="both"/>
        <w:rPr>
          <w:rFonts w:ascii="Times New Roman" w:hAnsi="Times New Roman" w:cs="Times New Roman"/>
          <w:b/>
          <w:sz w:val="24"/>
          <w:szCs w:val="24"/>
        </w:rPr>
      </w:pPr>
      <w:r w:rsidRPr="00201A20">
        <w:rPr>
          <w:rFonts w:ascii="Times New Roman" w:hAnsi="Times New Roman" w:cs="Times New Roman"/>
          <w:b/>
          <w:sz w:val="24"/>
          <w:szCs w:val="24"/>
        </w:rPr>
        <w:t xml:space="preserve">Финансы. </w:t>
      </w:r>
    </w:p>
    <w:p w:rsidR="00201A20" w:rsidRPr="00155219" w:rsidRDefault="00201A20" w:rsidP="00201A20">
      <w:pPr>
        <w:tabs>
          <w:tab w:val="left" w:pos="1065"/>
        </w:tabs>
        <w:jc w:val="both"/>
        <w:rPr>
          <w:rFonts w:ascii="Times New Roman" w:hAnsi="Times New Roman" w:cs="Times New Roman"/>
          <w:b/>
          <w:sz w:val="24"/>
          <w:szCs w:val="24"/>
        </w:rPr>
      </w:pPr>
    </w:p>
    <w:p w:rsidR="00155219" w:rsidRPr="00155219" w:rsidRDefault="00155219" w:rsidP="00155219">
      <w:pPr>
        <w:ind w:firstLine="720"/>
        <w:jc w:val="both"/>
        <w:rPr>
          <w:rFonts w:ascii="Times New Roman" w:eastAsia="Courier New" w:hAnsi="Times New Roman" w:cs="Times New Roman"/>
          <w:sz w:val="24"/>
          <w:szCs w:val="24"/>
        </w:rPr>
      </w:pPr>
      <w:r w:rsidRPr="00155219">
        <w:rPr>
          <w:rFonts w:ascii="Times New Roman" w:hAnsi="Times New Roman" w:cs="Times New Roman"/>
          <w:b/>
          <w:color w:val="000000"/>
          <w:sz w:val="24"/>
          <w:szCs w:val="24"/>
        </w:rPr>
        <w:t xml:space="preserve">Бюджет администрации МО «Пустомержское сельское поселение» за 2017 год по доходам исполнен на 96,25% по отношению к годовому плану, (при плане 41157012,00,00 руб. исполнено 39612451,74 руб.). </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i/>
          <w:color w:val="000000"/>
          <w:sz w:val="24"/>
          <w:szCs w:val="24"/>
          <w:u w:val="single"/>
        </w:rPr>
        <w:t>000 10100000000000 000 «Налоги на прибыль, доходы».</w:t>
      </w:r>
      <w:r w:rsidRPr="00155219">
        <w:rPr>
          <w:rFonts w:ascii="Times New Roman" w:hAnsi="Times New Roman" w:cs="Times New Roman"/>
          <w:color w:val="000000"/>
          <w:sz w:val="24"/>
          <w:szCs w:val="24"/>
        </w:rPr>
        <w:t xml:space="preserve"> (Налог на доходы физических лиц). Утверждено 3896900,00 руб., исполнение 4341202,23 руб. Процент исполнения составил 111,40%. Поступила задолженность по итогам налоговой проверки АО «Племзавод Агро-Балт» в т.ч пени 94 783,19 руб. и штраф 84315,56 руб.</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i/>
          <w:color w:val="000000"/>
          <w:sz w:val="24"/>
          <w:szCs w:val="24"/>
          <w:u w:val="single"/>
        </w:rPr>
        <w:t>000 10300000000000 000 «Налоги на товары (работы, услуги), реализуемые на территории Российской Федерации».</w:t>
      </w:r>
      <w:r w:rsidRPr="00155219">
        <w:rPr>
          <w:rFonts w:ascii="Times New Roman" w:hAnsi="Times New Roman" w:cs="Times New Roman"/>
          <w:color w:val="000000"/>
          <w:sz w:val="24"/>
          <w:szCs w:val="24"/>
        </w:rPr>
        <w:t xml:space="preserve"> Утверждено 1 906 200,00 руб., исполнение 1598573,98 руб. Процент исполнения составил 83,86%. В связи с уменьшением объемов реализации ГСМ уменьшилась сумма отчислений акцизов.</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i/>
          <w:color w:val="000000"/>
          <w:sz w:val="24"/>
          <w:szCs w:val="24"/>
          <w:u w:val="single"/>
        </w:rPr>
        <w:t>000 10500000000000 000 «Налоги на совокупный доход».</w:t>
      </w:r>
      <w:r w:rsidRPr="00155219">
        <w:rPr>
          <w:rFonts w:ascii="Times New Roman" w:hAnsi="Times New Roman" w:cs="Times New Roman"/>
          <w:color w:val="000000"/>
          <w:sz w:val="24"/>
          <w:szCs w:val="24"/>
        </w:rPr>
        <w:t xml:space="preserve"> Утверждено 10 700,00 руб., исполнение 16365 руб. или 152,9%. В том числе:</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color w:val="000000"/>
          <w:sz w:val="24"/>
          <w:szCs w:val="24"/>
        </w:rPr>
        <w:t>«Единый сельскохозяйственный налог» утверждено – 10 700,00 руб. исполнение – 16365 руб., или 152,94%. Поступили доходы по годовым декларациям за 2016 год.</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i/>
          <w:color w:val="000000"/>
          <w:sz w:val="24"/>
          <w:szCs w:val="24"/>
          <w:u w:val="single"/>
        </w:rPr>
        <w:t xml:space="preserve">000 10600000000000 000 «Налоги на имущество». </w:t>
      </w:r>
      <w:r w:rsidRPr="00155219">
        <w:rPr>
          <w:rFonts w:ascii="Times New Roman" w:hAnsi="Times New Roman" w:cs="Times New Roman"/>
          <w:color w:val="000000"/>
          <w:sz w:val="24"/>
          <w:szCs w:val="24"/>
        </w:rPr>
        <w:t>Утверждено 3 611 300,00 руб., исполнение 3978192,07 руб. Процент исполнения составил 110,16% . В том числе:</w:t>
      </w:r>
    </w:p>
    <w:p w:rsidR="00155219" w:rsidRPr="00155219" w:rsidRDefault="00155219" w:rsidP="00155219">
      <w:pPr>
        <w:jc w:val="both"/>
        <w:rPr>
          <w:rFonts w:ascii="Times New Roman" w:eastAsia="Calibri" w:hAnsi="Times New Roman" w:cs="Times New Roman"/>
          <w:color w:val="000000"/>
          <w:sz w:val="24"/>
          <w:szCs w:val="24"/>
        </w:rPr>
      </w:pPr>
      <w:r w:rsidRPr="00155219">
        <w:rPr>
          <w:rFonts w:ascii="Times New Roman" w:hAnsi="Times New Roman" w:cs="Times New Roman"/>
          <w:color w:val="000000"/>
          <w:sz w:val="24"/>
          <w:szCs w:val="24"/>
        </w:rPr>
        <w:t>- «Налог на имущество физических лиц» утверждено 232 300,00 руб. исполнение 159829,88 руб., процент исполнения составил – 68,80%.</w:t>
      </w:r>
    </w:p>
    <w:p w:rsidR="00155219" w:rsidRPr="00155219" w:rsidRDefault="00155219" w:rsidP="00155219">
      <w:pPr>
        <w:jc w:val="both"/>
        <w:rPr>
          <w:rFonts w:ascii="Times New Roman" w:hAnsi="Times New Roman" w:cs="Times New Roman"/>
          <w:color w:val="000000"/>
          <w:sz w:val="24"/>
          <w:szCs w:val="24"/>
        </w:rPr>
      </w:pP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color w:val="000000"/>
          <w:sz w:val="24"/>
          <w:szCs w:val="24"/>
        </w:rPr>
        <w:t xml:space="preserve"> «Земельный налог» утверждено – 3 379 000,00 руб. Исполнение – 3818362,19 руб. Процент исполнения составил 113,00 %. В том числе: </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color w:val="000000"/>
          <w:sz w:val="24"/>
          <w:szCs w:val="24"/>
        </w:rPr>
        <w:t>«Земельный налог, взимаемый с организаций, обладающих земельными участками, расположенными в границах сельских поселений» утверждено 1 920 000,00 руб, исполнено – 1973915,71 руб., процент исполнения составил 102,81 %. Поступила задолженность прошлого года от АО «Племзавод Агро-Балт» по результатам налоговой проверки, в т.ч пени 20 170,00 руб., и штраф 66 000,00 руб.</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color w:val="000000"/>
          <w:sz w:val="24"/>
          <w:szCs w:val="24"/>
        </w:rPr>
        <w:t>«Земельный налог, взимаемый с физических лиц, обладающих земельными участками, расположенными в границах сельских поселений». Утверждено –</w:t>
      </w:r>
    </w:p>
    <w:p w:rsidR="00155219" w:rsidRPr="00155219" w:rsidRDefault="00155219" w:rsidP="00155219">
      <w:pPr>
        <w:jc w:val="both"/>
        <w:rPr>
          <w:rFonts w:ascii="Times New Roman" w:eastAsia="Calibri" w:hAnsi="Times New Roman" w:cs="Times New Roman"/>
          <w:color w:val="000000"/>
          <w:sz w:val="24"/>
          <w:szCs w:val="24"/>
        </w:rPr>
      </w:pPr>
      <w:r w:rsidRPr="00155219">
        <w:rPr>
          <w:rFonts w:ascii="Times New Roman" w:hAnsi="Times New Roman" w:cs="Times New Roman"/>
          <w:color w:val="000000"/>
          <w:sz w:val="24"/>
          <w:szCs w:val="24"/>
        </w:rPr>
        <w:t xml:space="preserve">1459 000,00 руб., исполнение – 1844446,48 руб. Процент исполнения составил 126,42 %. </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i/>
          <w:color w:val="000000"/>
          <w:sz w:val="24"/>
          <w:szCs w:val="24"/>
          <w:u w:val="single"/>
        </w:rPr>
        <w:t>000 10800000000000 000 «Государственная пошлина»</w:t>
      </w:r>
      <w:r w:rsidRPr="00155219">
        <w:rPr>
          <w:rFonts w:ascii="Times New Roman" w:hAnsi="Times New Roman" w:cs="Times New Roman"/>
          <w:color w:val="000000"/>
          <w:sz w:val="24"/>
          <w:szCs w:val="24"/>
        </w:rPr>
        <w:t xml:space="preserve"> - Утверждено 25 000,00 руб., исполнение 7920,00 руб. Процент исполнения составил 31,68%. Низкое обращение граждан за нотариальными услугами.</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i/>
          <w:color w:val="000000"/>
          <w:sz w:val="24"/>
          <w:szCs w:val="24"/>
          <w:u w:val="single"/>
        </w:rPr>
        <w:t xml:space="preserve">000 11100000000000 000 «Доходы от сдачи в аренду имущества, составляющего казну сельских поселенй» </w:t>
      </w:r>
      <w:r w:rsidRPr="00155219">
        <w:rPr>
          <w:rFonts w:ascii="Times New Roman" w:hAnsi="Times New Roman" w:cs="Times New Roman"/>
          <w:color w:val="000000"/>
          <w:sz w:val="24"/>
          <w:szCs w:val="24"/>
        </w:rPr>
        <w:t>(Доходы от использования имущества)</w:t>
      </w:r>
      <w:r w:rsidRPr="00155219">
        <w:rPr>
          <w:rFonts w:ascii="Times New Roman" w:hAnsi="Times New Roman" w:cs="Times New Roman"/>
          <w:i/>
          <w:color w:val="000000"/>
          <w:sz w:val="24"/>
          <w:szCs w:val="24"/>
          <w:u w:val="single"/>
        </w:rPr>
        <w:t>.</w:t>
      </w:r>
      <w:r w:rsidRPr="00155219">
        <w:rPr>
          <w:rFonts w:ascii="Times New Roman" w:hAnsi="Times New Roman" w:cs="Times New Roman"/>
          <w:color w:val="000000"/>
          <w:sz w:val="24"/>
          <w:szCs w:val="24"/>
        </w:rPr>
        <w:t xml:space="preserve"> Утверждено 1 000 000,00 руб., исполнение 1117755,69 руб. Процент исполнения составил 111,78%. В том числе: </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color w:val="000000"/>
          <w:sz w:val="24"/>
          <w:szCs w:val="24"/>
        </w:rPr>
        <w:t xml:space="preserve">«Доходы, получаемые в виде арендной либо иной платы за передачу в возмездное </w:t>
      </w:r>
      <w:r w:rsidRPr="00155219">
        <w:rPr>
          <w:rFonts w:ascii="Times New Roman" w:hAnsi="Times New Roman" w:cs="Times New Roman"/>
          <w:color w:val="000000"/>
          <w:sz w:val="24"/>
          <w:szCs w:val="24"/>
        </w:rPr>
        <w:lastRenderedPageBreak/>
        <w:t xml:space="preserve">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утверждено 900 000,00 руб., исполнение 939586,64 руб., процент исполнения составил – 104,40%. По состоянию на 01.01.2018 года имеется дебиторская задолженность по арендной плате за объекты тепло – водоснабжения в сумме 121790,00 рублей, в том числе: </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color w:val="000000"/>
          <w:sz w:val="24"/>
          <w:szCs w:val="24"/>
        </w:rPr>
        <w:t>- Текущая за декабрь 2017 года в сумме 77790,00 рублей;</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color w:val="000000"/>
          <w:sz w:val="24"/>
          <w:szCs w:val="24"/>
        </w:rPr>
        <w:t>Просроченная за октябрь-ноябрь 2017года-44000,00 руб.Задолженность по арендной плате ООО «Водолей» Ежемесячно организации высылаются претензионные письма о задолженности.</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sz w:val="24"/>
          <w:szCs w:val="24"/>
        </w:rPr>
        <w:t xml:space="preserve">-  Списана просроченная дебиторская задолженность, как нереальная к взысканию, по истечению  трех лет исковой давности  в сумме 170 000,00 рублей, которая образовалась по арендной плате ООО «Севзапкоммунсервис» в 2014 году за объекты водоснабжения и водоотведения. </w:t>
      </w:r>
    </w:p>
    <w:p w:rsidR="00155219" w:rsidRPr="00155219" w:rsidRDefault="00155219" w:rsidP="00155219">
      <w:pPr>
        <w:ind w:firstLine="720"/>
        <w:jc w:val="both"/>
        <w:rPr>
          <w:rFonts w:ascii="Times New Roman" w:eastAsia="Courier New" w:hAnsi="Times New Roman" w:cs="Times New Roman"/>
          <w:sz w:val="24"/>
          <w:szCs w:val="24"/>
        </w:rPr>
      </w:pPr>
      <w:r w:rsidRPr="00155219">
        <w:rPr>
          <w:rFonts w:ascii="Times New Roman" w:hAnsi="Times New Roman" w:cs="Times New Roman"/>
          <w:color w:val="000000"/>
          <w:sz w:val="24"/>
          <w:szCs w:val="24"/>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утверждено 100 000,00 руб., исполнение 178169,05 руб., процент исполнения составил – 178,17%. Администрацией ведется работа, приглашаются физические лица, имеющие задолженность за найм муниципального жилья на комиссию. </w:t>
      </w:r>
    </w:p>
    <w:p w:rsidR="00155219" w:rsidRPr="00155219" w:rsidRDefault="00155219" w:rsidP="00155219">
      <w:pPr>
        <w:jc w:val="both"/>
        <w:rPr>
          <w:rFonts w:ascii="Times New Roman" w:eastAsia="Calibri" w:hAnsi="Times New Roman" w:cs="Times New Roman"/>
          <w:color w:val="000000"/>
          <w:sz w:val="24"/>
          <w:szCs w:val="24"/>
        </w:rPr>
      </w:pPr>
      <w:r w:rsidRPr="00155219">
        <w:rPr>
          <w:rFonts w:ascii="Times New Roman" w:hAnsi="Times New Roman" w:cs="Times New Roman"/>
          <w:color w:val="000000"/>
          <w:sz w:val="24"/>
          <w:szCs w:val="24"/>
        </w:rPr>
        <w:t>Администрация МО «Пустомержское сельское поселение» не имеет недоимки по арендной плате за земельные участки т.к. не сдает в аренду земельные участки и не получает доходов от аренды земельных участков.</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i/>
          <w:color w:val="000000"/>
          <w:sz w:val="24"/>
          <w:szCs w:val="24"/>
          <w:u w:val="single"/>
        </w:rPr>
        <w:t>000 11300000000000 000 «</w:t>
      </w:r>
      <w:r w:rsidRPr="00155219">
        <w:rPr>
          <w:rFonts w:ascii="Times New Roman" w:hAnsi="Times New Roman" w:cs="Times New Roman"/>
          <w:color w:val="000000"/>
          <w:sz w:val="24"/>
          <w:szCs w:val="24"/>
        </w:rPr>
        <w:t>Прочие доходы от компенсации затрат бюджетов сельских поселений. Доходы от рыночных продаж товаров, работ, услуг.": утвержденных бюджетных назначений нет,поступило-3000,00 руб.- возврат налоговой инспекцией переплаты по страховым взносам за 2016 год.</w:t>
      </w:r>
    </w:p>
    <w:p w:rsidR="00155219" w:rsidRPr="00155219" w:rsidRDefault="00155219" w:rsidP="00155219">
      <w:pPr>
        <w:jc w:val="both"/>
        <w:rPr>
          <w:rFonts w:ascii="Times New Roman" w:eastAsia="Courier New" w:hAnsi="Times New Roman" w:cs="Times New Roman"/>
          <w:sz w:val="24"/>
          <w:szCs w:val="24"/>
        </w:rPr>
      </w:pP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i/>
          <w:color w:val="000000"/>
          <w:sz w:val="24"/>
          <w:szCs w:val="24"/>
          <w:u w:val="single"/>
        </w:rPr>
        <w:t>000 11700000000000 000 «</w:t>
      </w:r>
      <w:r w:rsidRPr="00155219">
        <w:rPr>
          <w:rFonts w:ascii="Times New Roman" w:hAnsi="Times New Roman" w:cs="Times New Roman"/>
          <w:color w:val="000000"/>
          <w:sz w:val="24"/>
          <w:szCs w:val="24"/>
        </w:rPr>
        <w:t>Прочие неналоговые доходы": утвержденных бюджетных назначений нет,поступило-29298,00 руб.за сдачу металлолома.</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i/>
          <w:color w:val="000000"/>
          <w:sz w:val="24"/>
          <w:szCs w:val="24"/>
          <w:u w:val="single"/>
        </w:rPr>
        <w:t xml:space="preserve">000 20200000000000 000 «Безвозмездные поступления от других бюджетов бюджетной системы Российской Федерации». </w:t>
      </w:r>
      <w:r w:rsidRPr="00155219">
        <w:rPr>
          <w:rFonts w:ascii="Times New Roman" w:hAnsi="Times New Roman" w:cs="Times New Roman"/>
          <w:color w:val="000000"/>
          <w:sz w:val="24"/>
          <w:szCs w:val="24"/>
        </w:rPr>
        <w:t>Утверждено 30706912,00 руб., исполнение 28520144,77 руб. Процент исполнения составил 92,88%. В том числе:</w:t>
      </w:r>
    </w:p>
    <w:p w:rsidR="00155219" w:rsidRPr="00155219" w:rsidRDefault="00155219" w:rsidP="00155219">
      <w:pPr>
        <w:jc w:val="both"/>
        <w:rPr>
          <w:rFonts w:ascii="Times New Roman" w:eastAsia="Calibri" w:hAnsi="Times New Roman" w:cs="Times New Roman"/>
          <w:color w:val="000000"/>
          <w:sz w:val="24"/>
          <w:szCs w:val="24"/>
        </w:rPr>
      </w:pPr>
      <w:r w:rsidRPr="00155219">
        <w:rPr>
          <w:rFonts w:ascii="Times New Roman" w:hAnsi="Times New Roman" w:cs="Times New Roman"/>
          <w:color w:val="000000"/>
          <w:sz w:val="24"/>
          <w:szCs w:val="24"/>
        </w:rPr>
        <w:t>- «Дотация бюджетам поселений на выравнивание уровня бюджетной обеспеченности»</w:t>
      </w:r>
      <w:r w:rsidRPr="00155219">
        <w:rPr>
          <w:rFonts w:ascii="Times New Roman" w:hAnsi="Times New Roman" w:cs="Times New Roman"/>
          <w:b/>
          <w:color w:val="000000"/>
          <w:sz w:val="24"/>
          <w:szCs w:val="24"/>
        </w:rPr>
        <w:t xml:space="preserve"> </w:t>
      </w:r>
      <w:r w:rsidRPr="00155219">
        <w:rPr>
          <w:rFonts w:ascii="Times New Roman" w:hAnsi="Times New Roman" w:cs="Times New Roman"/>
          <w:color w:val="000000"/>
          <w:sz w:val="24"/>
          <w:szCs w:val="24"/>
        </w:rPr>
        <w:t>утверждено 7 382 200,00 руб., исполнение 7382200,00 руб.; процент исполнения составил 100%. Дотация поступила в полном объеме, согласно кассового плана.</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color w:val="000000"/>
          <w:sz w:val="24"/>
          <w:szCs w:val="24"/>
        </w:rPr>
        <w:t>- « Прочие субсидии бюджетам поселения .Субсидия комитета по жилищно-коммунальному хозяйству Лен.области на мероприятия по строительству и реконструкции объектов водоснабжения, водоотведения и очистки сточных вод-500000,00руб,перечислено-0,00 руб.Не поступила в связи с переносом реализации мероприятия на 2018 год.</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b/>
          <w:color w:val="000000"/>
          <w:sz w:val="24"/>
          <w:szCs w:val="24"/>
        </w:rPr>
        <w:t xml:space="preserve">- </w:t>
      </w:r>
      <w:r w:rsidRPr="00155219">
        <w:rPr>
          <w:rFonts w:ascii="Times New Roman" w:hAnsi="Times New Roman" w:cs="Times New Roman"/>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sidRPr="00155219">
        <w:rPr>
          <w:rFonts w:ascii="Times New Roman" w:hAnsi="Times New Roman" w:cs="Times New Roman"/>
          <w:b/>
          <w:color w:val="000000"/>
          <w:sz w:val="24"/>
          <w:szCs w:val="24"/>
        </w:rPr>
        <w:t xml:space="preserve"> </w:t>
      </w:r>
      <w:r w:rsidRPr="00155219">
        <w:rPr>
          <w:rFonts w:ascii="Times New Roman" w:hAnsi="Times New Roman" w:cs="Times New Roman"/>
          <w:color w:val="000000"/>
          <w:sz w:val="24"/>
          <w:szCs w:val="24"/>
        </w:rPr>
        <w:t>утверждено 779700,00 руб., исполнение 779700,00 руб. или 100,0%. Субсидия Комитета по дорожному хозяйству ЛО на проведение ремонтных работ дорожного покрытия в бюджет поступила в полном объеме согласно кассового плана.</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color w:val="000000"/>
          <w:sz w:val="24"/>
          <w:szCs w:val="24"/>
        </w:rPr>
        <w:t>«Прочие субсидии бюджетам поселений. Доходы от поступлений от других бюджетов бюджетной системы Российской Федерации» утверждено 10277650,00 руб., исполнено-10162450,00 руб. или 98,88%. В том числе:</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color w:val="000000"/>
          <w:sz w:val="24"/>
          <w:szCs w:val="24"/>
        </w:rPr>
        <w:t>- Субсидия Комитета по МСУ ЛО на реализацию проектов местных инициатив по 95 –ОЗ. Утверждено 1 484 400,00 руб., перечислено 1 484 400,00 руб. или 100%.</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color w:val="000000"/>
          <w:sz w:val="24"/>
          <w:szCs w:val="24"/>
        </w:rPr>
        <w:t>- Субсидия Комитета по МСУ ЛО на реализацию 42-оз содействие развитию иных форм самоуправления. Утверждено 1 087 000,00 руб., руб., перечислено   1 087 000,00 руб., или 100,0%.</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color w:val="000000"/>
          <w:sz w:val="24"/>
          <w:szCs w:val="24"/>
        </w:rPr>
        <w:lastRenderedPageBreak/>
        <w:t xml:space="preserve">-субсидия комитета по культуре ЛО на выплаты стимулирующего характера работникам культуры утверждено 821000,00 руб., перечислено 821000,00 руб. или 100% </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color w:val="000000"/>
          <w:sz w:val="24"/>
          <w:szCs w:val="24"/>
        </w:rPr>
        <w:t xml:space="preserve">- субсидия комитета ЖКХ ЛО на мероприятия, направленные на безаварийную работу объектов водоснабжения и водоотведения утверждено 313 000,00 руб., перечислено 313000,00 руб.  или 100%. </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color w:val="000000"/>
          <w:sz w:val="24"/>
          <w:szCs w:val="24"/>
        </w:rPr>
        <w:t xml:space="preserve">- субсидия комитета по топливно-энергетическому комплексу Лен.области на мероприятия, по обеспечению устойчивого функционирования объектов теплоснабжения 6572250,00 руб., перечислено -6457050,00 руб или 98,24%. </w:t>
      </w:r>
    </w:p>
    <w:p w:rsidR="00155219" w:rsidRPr="00155219" w:rsidRDefault="00155219" w:rsidP="00155219">
      <w:pPr>
        <w:jc w:val="both"/>
        <w:rPr>
          <w:rFonts w:ascii="Times New Roman" w:eastAsia="Calibri" w:hAnsi="Times New Roman" w:cs="Times New Roman"/>
          <w:color w:val="000000"/>
          <w:sz w:val="24"/>
          <w:szCs w:val="24"/>
        </w:rPr>
      </w:pPr>
      <w:r w:rsidRPr="00155219">
        <w:rPr>
          <w:rFonts w:ascii="Times New Roman" w:hAnsi="Times New Roman" w:cs="Times New Roman"/>
          <w:b/>
          <w:color w:val="000000"/>
          <w:sz w:val="24"/>
          <w:szCs w:val="24"/>
        </w:rPr>
        <w:t xml:space="preserve">- </w:t>
      </w:r>
      <w:r w:rsidRPr="00155219">
        <w:rPr>
          <w:rFonts w:ascii="Times New Roman" w:hAnsi="Times New Roman" w:cs="Times New Roman"/>
          <w:color w:val="000000"/>
          <w:sz w:val="24"/>
          <w:szCs w:val="24"/>
        </w:rPr>
        <w:t xml:space="preserve">«Субвенция бюджетам поселений на исполнение полномочий по первичному воинскому учету» утверждено 233 700,00 руб., исполнение 233700,00 руб.; процент исполнения составил 100% на обеспечение деятельности сотрудника ВУС. </w:t>
      </w:r>
    </w:p>
    <w:p w:rsidR="00155219" w:rsidRPr="00155219" w:rsidRDefault="00155219" w:rsidP="00155219">
      <w:pPr>
        <w:jc w:val="both"/>
        <w:rPr>
          <w:rFonts w:ascii="Times New Roman" w:hAnsi="Times New Roman" w:cs="Times New Roman"/>
          <w:color w:val="000000"/>
          <w:sz w:val="24"/>
          <w:szCs w:val="24"/>
        </w:rPr>
      </w:pPr>
      <w:r w:rsidRPr="00155219">
        <w:rPr>
          <w:rFonts w:ascii="Times New Roman" w:hAnsi="Times New Roman" w:cs="Times New Roman"/>
          <w:b/>
          <w:color w:val="000000"/>
          <w:sz w:val="24"/>
          <w:szCs w:val="24"/>
        </w:rPr>
        <w:t xml:space="preserve">- </w:t>
      </w:r>
      <w:r w:rsidRPr="00155219">
        <w:rPr>
          <w:rFonts w:ascii="Times New Roman" w:hAnsi="Times New Roman" w:cs="Times New Roman"/>
          <w:color w:val="000000"/>
          <w:sz w:val="24"/>
          <w:szCs w:val="24"/>
        </w:rPr>
        <w:t xml:space="preserve">«Субвенция бюджетам поселений на выполнение передаваемых полномочий субъектов РФ» утверждено 467 957,00 руб., исполнение 467957,00 руб. или 100%. </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b/>
          <w:color w:val="000000"/>
          <w:sz w:val="24"/>
          <w:szCs w:val="24"/>
        </w:rPr>
        <w:t xml:space="preserve">- </w:t>
      </w:r>
      <w:r w:rsidRPr="00155219">
        <w:rPr>
          <w:rFonts w:ascii="Times New Roman" w:hAnsi="Times New Roman" w:cs="Times New Roman"/>
          <w:color w:val="000000"/>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утверждено из резервного фонда Правительства ЛО на замену участка теплотрассы 7 475 105,00 руб., исполнение 7 475 105,00 руб. или 100,0%. Исполнение в пределах плана.</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color w:val="000000"/>
          <w:sz w:val="24"/>
          <w:szCs w:val="24"/>
        </w:rPr>
        <w:t>-«Прочие межбюджетные трансферты, передаваемые бюджетам поселений» утверждено</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color w:val="000000"/>
          <w:sz w:val="24"/>
          <w:szCs w:val="24"/>
        </w:rPr>
        <w:t>3590600,00 руб., исполнение 2019032,77 руб. или 56,23%.В том числе:</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color w:val="000000"/>
          <w:sz w:val="24"/>
          <w:szCs w:val="24"/>
        </w:rPr>
        <w:t xml:space="preserve">- ИМБТ на выплаты стимулирующего характера работникам культуры утверждено в сумме 100 600,00 руб., исполнение 100600,00 руб. или 100%. </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color w:val="000000"/>
          <w:sz w:val="24"/>
          <w:szCs w:val="24"/>
        </w:rPr>
        <w:t>-ИМБТ на проведение ремонтных работ на участке теплотрассы утверждено в сумме 839583,16 руб., исполнение 839583,16 руб. или 100%</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color w:val="000000"/>
          <w:sz w:val="24"/>
          <w:szCs w:val="24"/>
        </w:rPr>
        <w:t>-ИМБТ на развитие и восстановление объектов теплоэнергоснабжения в МО -360416,84 руб., исполнение 339855,32 руб. или 94,30%</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color w:val="000000"/>
          <w:sz w:val="24"/>
          <w:szCs w:val="24"/>
        </w:rPr>
        <w:t>-ИМБТ на поддержку муниципальных образований Лен.области по развитию общественной инфраструктуры (приобретение фотоаппарата для Пустомержской сельской библиотеки-40000,00руб.Исполнение-40000,00руб или 100%</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color w:val="000000"/>
          <w:sz w:val="24"/>
          <w:szCs w:val="24"/>
        </w:rPr>
        <w:t xml:space="preserve">- ИМБТ на проведение инженерных изысканий в целях строительства подъездных путей к школе утверждено в сумме 2 200 000,00 руб., исполнение -648999,99 руб. или 29,5%. Исполнение в пределах плана. </w:t>
      </w:r>
    </w:p>
    <w:p w:rsidR="00155219" w:rsidRPr="00155219" w:rsidRDefault="00155219" w:rsidP="00155219">
      <w:pPr>
        <w:jc w:val="both"/>
        <w:rPr>
          <w:rFonts w:ascii="Times New Roman" w:eastAsia="Calibri" w:hAnsi="Times New Roman" w:cs="Times New Roman"/>
          <w:color w:val="000000"/>
          <w:sz w:val="24"/>
          <w:szCs w:val="24"/>
        </w:rPr>
      </w:pPr>
      <w:r w:rsidRPr="00155219">
        <w:rPr>
          <w:rFonts w:ascii="Times New Roman" w:hAnsi="Times New Roman" w:cs="Times New Roman"/>
          <w:color w:val="000000"/>
          <w:sz w:val="24"/>
          <w:szCs w:val="24"/>
        </w:rPr>
        <w:t>-ИМБТ на организацию общественных работ и временное трудоустройство несовершеннолетних в возрасте от 14 до 18 лет в свободное от учебы время-50000,00руб ,исполнение-49994,30 руб. или 100%.</w:t>
      </w:r>
    </w:p>
    <w:p w:rsidR="00155219" w:rsidRPr="00155219" w:rsidRDefault="00155219" w:rsidP="00155219">
      <w:pPr>
        <w:jc w:val="both"/>
        <w:rPr>
          <w:rFonts w:ascii="Times New Roman" w:hAnsi="Times New Roman" w:cs="Times New Roman"/>
          <w:color w:val="000000"/>
          <w:sz w:val="24"/>
          <w:szCs w:val="24"/>
        </w:rPr>
      </w:pPr>
    </w:p>
    <w:p w:rsidR="00155219" w:rsidRPr="00155219" w:rsidRDefault="00155219" w:rsidP="00155219">
      <w:pPr>
        <w:jc w:val="both"/>
        <w:rPr>
          <w:rFonts w:ascii="Times New Roman" w:eastAsia="Courier New" w:hAnsi="Times New Roman" w:cs="Times New Roman"/>
          <w:sz w:val="24"/>
          <w:szCs w:val="24"/>
        </w:rPr>
      </w:pPr>
    </w:p>
    <w:p w:rsidR="00155219" w:rsidRPr="00155219" w:rsidRDefault="00155219" w:rsidP="00155219">
      <w:pPr>
        <w:jc w:val="both"/>
        <w:rPr>
          <w:rFonts w:ascii="Times New Roman" w:eastAsia="Courier New" w:hAnsi="Times New Roman" w:cs="Times New Roman"/>
          <w:sz w:val="24"/>
          <w:szCs w:val="24"/>
        </w:rPr>
      </w:pP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b/>
          <w:color w:val="000000"/>
          <w:sz w:val="24"/>
          <w:szCs w:val="24"/>
        </w:rPr>
        <w:t>Расходная часть бюджета МО «Пустомержское сельское поселение» за 2017 год исполнена на 89,58% по отношению к годовому плану, (при плане 41566112,00 руб. исполнено 37234581,34 руб.)</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color w:val="000000"/>
          <w:sz w:val="24"/>
          <w:szCs w:val="24"/>
        </w:rPr>
        <w:t>Отклонения исполнения бюджета от установленного значения 2017 год обусловлено следующим:</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b/>
          <w:color w:val="000000"/>
          <w:sz w:val="24"/>
          <w:szCs w:val="24"/>
        </w:rPr>
        <w:t>1)</w:t>
      </w:r>
      <w:r w:rsidRPr="00155219">
        <w:rPr>
          <w:rFonts w:ascii="Times New Roman" w:hAnsi="Times New Roman" w:cs="Times New Roman"/>
          <w:color w:val="000000"/>
          <w:sz w:val="24"/>
          <w:szCs w:val="24"/>
        </w:rPr>
        <w:t xml:space="preserve"> </w:t>
      </w:r>
      <w:r w:rsidRPr="00155219">
        <w:rPr>
          <w:rFonts w:ascii="Times New Roman" w:hAnsi="Times New Roman" w:cs="Times New Roman"/>
          <w:b/>
          <w:color w:val="000000"/>
          <w:sz w:val="24"/>
          <w:szCs w:val="24"/>
        </w:rPr>
        <w:t>по КБК 910 0103 8640102830 «</w:t>
      </w:r>
      <w:r w:rsidRPr="00155219">
        <w:rPr>
          <w:rFonts w:ascii="Times New Roman" w:hAnsi="Times New Roman" w:cs="Times New Roman"/>
          <w:color w:val="000000"/>
          <w:sz w:val="24"/>
          <w:szCs w:val="24"/>
        </w:rPr>
        <w:t xml:space="preserve">Иные межбюджетные трансферты на осуществление полномочий по внешнему муниципальному финансовому контролю» - утверждено бюджетных ассигнований в сумме 77 000,00 руб., исполнено 77000,00 руб. или 100,0%. Оплачены услуги КСП Кингисеппского района по дополнительному соглашению № 1 от 09.01.2017г. к соглашению № 7 от 30.12.2015г. </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b/>
          <w:color w:val="000000"/>
          <w:sz w:val="24"/>
          <w:szCs w:val="24"/>
        </w:rPr>
        <w:t>2) по КБК 910 0104 8630100120</w:t>
      </w:r>
      <w:r w:rsidRPr="00155219">
        <w:rPr>
          <w:rFonts w:ascii="Times New Roman" w:hAnsi="Times New Roman" w:cs="Times New Roman"/>
          <w:color w:val="000000"/>
          <w:sz w:val="24"/>
          <w:szCs w:val="24"/>
        </w:rPr>
        <w:t xml:space="preserve"> «Фонд оплаты труда государственных (муниципальных) органов и взносы по обязательному социальному страхованию» утверждено бюджетных ассигнований в сумме 1 163 000,00 руб., исполнено 1150611,85 руб. или 98,93%. Произведена оплата труда и начисления на оплату труда главы администрации. Исполнено по фактической потребности отчетного периода.</w:t>
      </w:r>
    </w:p>
    <w:p w:rsidR="00155219" w:rsidRPr="00155219" w:rsidRDefault="00155219" w:rsidP="00155219">
      <w:pPr>
        <w:rPr>
          <w:rFonts w:ascii="Times New Roman" w:eastAsia="Courier New" w:hAnsi="Times New Roman" w:cs="Times New Roman"/>
          <w:sz w:val="24"/>
          <w:szCs w:val="24"/>
        </w:rPr>
      </w:pPr>
      <w:r w:rsidRPr="00155219">
        <w:rPr>
          <w:rFonts w:ascii="Times New Roman" w:hAnsi="Times New Roman" w:cs="Times New Roman"/>
          <w:b/>
          <w:color w:val="000000"/>
          <w:sz w:val="24"/>
          <w:szCs w:val="24"/>
        </w:rPr>
        <w:t xml:space="preserve">3) по КБК 910 0104 8640100120 </w:t>
      </w:r>
      <w:r w:rsidRPr="00155219">
        <w:rPr>
          <w:rFonts w:ascii="Times New Roman" w:hAnsi="Times New Roman" w:cs="Times New Roman"/>
          <w:color w:val="000000"/>
          <w:sz w:val="24"/>
          <w:szCs w:val="24"/>
        </w:rPr>
        <w:t xml:space="preserve">«Расходы на обеспечение функций органов местного самоуправления» утверждено бюджетных ассигнований в сумме 5321800,00,00  руб., </w:t>
      </w:r>
      <w:r w:rsidRPr="00155219">
        <w:rPr>
          <w:rFonts w:ascii="Times New Roman" w:hAnsi="Times New Roman" w:cs="Times New Roman"/>
          <w:color w:val="000000"/>
          <w:sz w:val="24"/>
          <w:szCs w:val="24"/>
        </w:rPr>
        <w:lastRenderedPageBreak/>
        <w:t xml:space="preserve">исполнено 4937793,99 руб. или 92,78%. </w:t>
      </w:r>
      <w:r w:rsidRPr="00155219">
        <w:rPr>
          <w:rFonts w:ascii="Times New Roman" w:hAnsi="Times New Roman" w:cs="Times New Roman"/>
          <w:sz w:val="24"/>
          <w:szCs w:val="24"/>
        </w:rPr>
        <w:t>По данному КБК проводились следующие расходы- Произведена оплата труда и начисления работникам  муниципальных органов-4093812,73 руб, оплата за услуги связи-66000,00 руб., за заправку картриджей-11660,00 руб, за услуги по сопровождению и обновлению программы Парус, за сертификаты электронных подписей-143154,00 руб., приобретение компьютера-30000,00,коммунальные услуги-114168,92 руб., арендная плата-106444,80 руб., услуги по техобслуживанию автомобиля администрации-50085,00, юридические услуги-137788,54 руб., приобретение штампов для администрации-4080,00 руб., приобретение канцтоваров,ГСМ-179600,00 руб., пени и штрафы-1000,00руб.</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b/>
          <w:color w:val="000000"/>
          <w:sz w:val="24"/>
          <w:szCs w:val="24"/>
        </w:rPr>
        <w:t>4) по КБК 910 0104 8640102810 – «</w:t>
      </w:r>
      <w:r w:rsidRPr="00155219">
        <w:rPr>
          <w:rFonts w:ascii="Times New Roman" w:hAnsi="Times New Roman" w:cs="Times New Roman"/>
          <w:color w:val="000000"/>
          <w:sz w:val="24"/>
          <w:szCs w:val="24"/>
        </w:rPr>
        <w:t xml:space="preserve">Иные межбюджетные трансферты на осуществление части отдельных полномочий по формированию, исполнению и кассовому обслуживанию бюджета поселения». Утверждено 200 200,00 руб., исполнено 200200 руб. или 100 % . Оплачены услуги Комитета финансов Кингисеппского района по соглашению на 2017г.  </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b/>
          <w:color w:val="000000"/>
          <w:sz w:val="24"/>
          <w:szCs w:val="24"/>
        </w:rPr>
        <w:t>5) по КБК 910 0104 8640102850 – «</w:t>
      </w:r>
      <w:r w:rsidRPr="00155219">
        <w:rPr>
          <w:rFonts w:ascii="Times New Roman" w:hAnsi="Times New Roman" w:cs="Times New Roman"/>
          <w:color w:val="000000"/>
          <w:sz w:val="24"/>
          <w:szCs w:val="24"/>
        </w:rPr>
        <w:t>Иные межбюджетные трансферты на передачу части полномочий для осуществления передаваемых полномочий по решению вопросов местного значения, связанных с исполнением частичных функций по ст.51 ЖК РФ». Утверждено 36 000,00 руб., исполнено 36000,00 руб. или 100%. Оплачены услуги районной администрации за выполнение части полномочий по ст.51 ЖК РФ по соглашению на 2017 год.</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b/>
          <w:color w:val="000000"/>
          <w:sz w:val="24"/>
          <w:szCs w:val="24"/>
        </w:rPr>
        <w:t>6)</w:t>
      </w:r>
      <w:r w:rsidRPr="00155219">
        <w:rPr>
          <w:rFonts w:ascii="Times New Roman" w:hAnsi="Times New Roman" w:cs="Times New Roman"/>
          <w:color w:val="000000"/>
          <w:sz w:val="24"/>
          <w:szCs w:val="24"/>
        </w:rPr>
        <w:t xml:space="preserve"> </w:t>
      </w:r>
      <w:r w:rsidRPr="00155219">
        <w:rPr>
          <w:rFonts w:ascii="Times New Roman" w:hAnsi="Times New Roman" w:cs="Times New Roman"/>
          <w:b/>
          <w:color w:val="000000"/>
          <w:sz w:val="24"/>
          <w:szCs w:val="24"/>
        </w:rPr>
        <w:t>по КБК 910 0104 8640102860 – «</w:t>
      </w:r>
      <w:r w:rsidRPr="00155219">
        <w:rPr>
          <w:rFonts w:ascii="Times New Roman" w:hAnsi="Times New Roman" w:cs="Times New Roman"/>
          <w:color w:val="000000"/>
          <w:sz w:val="24"/>
          <w:szCs w:val="24"/>
        </w:rPr>
        <w:t>Иные межбюджетные трансферты на исполнение полномочий по осуществлению муниципального жилищного контроля на территориях поселения». Утверждено бюджетных ассигнований на передачу части полномочий по решению вопросов местного значения по жилищному контролю 99700,00 руб., исполнено 99700,00,00 руб. или 100%. Оплачены услуги районной администрации за выполнение части полномочий по жилищному контролю по соглашению на 2017 год.</w:t>
      </w:r>
    </w:p>
    <w:p w:rsidR="00155219" w:rsidRPr="00155219" w:rsidRDefault="00155219" w:rsidP="00155219">
      <w:pPr>
        <w:jc w:val="both"/>
        <w:rPr>
          <w:rFonts w:ascii="Times New Roman" w:eastAsia="Courier New" w:hAnsi="Times New Roman" w:cs="Times New Roman"/>
          <w:sz w:val="24"/>
          <w:szCs w:val="24"/>
        </w:rPr>
      </w:pP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b/>
          <w:color w:val="000000"/>
          <w:sz w:val="24"/>
          <w:szCs w:val="24"/>
        </w:rPr>
        <w:t xml:space="preserve">7) по КБК 910 0111 8790180010 </w:t>
      </w:r>
      <w:r w:rsidRPr="00155219">
        <w:rPr>
          <w:rFonts w:ascii="Times New Roman" w:hAnsi="Times New Roman" w:cs="Times New Roman"/>
          <w:color w:val="000000"/>
          <w:sz w:val="24"/>
          <w:szCs w:val="24"/>
        </w:rPr>
        <w:t>– «Резервный фонд». Утверждено бюджетных ассигнований 50 000,0 руб., % исполнения составляет 0. Нераспределенный остаток резервного фонда. В течении 2017 года не было необходимости расходования из резервного фонда администрации.</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b/>
          <w:color w:val="000000"/>
          <w:sz w:val="24"/>
          <w:szCs w:val="24"/>
        </w:rPr>
        <w:t xml:space="preserve">8) по КБК 910 0113 8790180020 </w:t>
      </w:r>
      <w:r w:rsidRPr="00155219">
        <w:rPr>
          <w:rFonts w:ascii="Times New Roman" w:hAnsi="Times New Roman" w:cs="Times New Roman"/>
          <w:color w:val="000000"/>
          <w:sz w:val="24"/>
          <w:szCs w:val="24"/>
        </w:rPr>
        <w:t xml:space="preserve">– «Формирование земельных участков (кадастровая съемка, постановление на учет, госпошлина кадастрового плана)». Утверждено бюджетных ассигнований на формирование земельных участков, кадастровую съемку и постановку на учет 10 000,00 руб., исполнено 10000,00 руб. или 100%. </w:t>
      </w:r>
    </w:p>
    <w:p w:rsidR="00155219" w:rsidRPr="00155219" w:rsidRDefault="00155219" w:rsidP="00155219">
      <w:pPr>
        <w:jc w:val="both"/>
        <w:rPr>
          <w:rFonts w:ascii="Times New Roman" w:eastAsia="Calibri" w:hAnsi="Times New Roman" w:cs="Times New Roman"/>
          <w:color w:val="000000"/>
          <w:sz w:val="24"/>
          <w:szCs w:val="24"/>
        </w:rPr>
      </w:pPr>
      <w:r w:rsidRPr="00155219">
        <w:rPr>
          <w:rFonts w:ascii="Times New Roman" w:hAnsi="Times New Roman" w:cs="Times New Roman"/>
          <w:b/>
          <w:color w:val="000000"/>
          <w:sz w:val="24"/>
          <w:szCs w:val="24"/>
        </w:rPr>
        <w:t>9)</w:t>
      </w:r>
      <w:r w:rsidRPr="00155219">
        <w:rPr>
          <w:rFonts w:ascii="Times New Roman" w:hAnsi="Times New Roman" w:cs="Times New Roman"/>
          <w:color w:val="000000"/>
          <w:sz w:val="24"/>
          <w:szCs w:val="24"/>
        </w:rPr>
        <w:t xml:space="preserve"> </w:t>
      </w:r>
      <w:r w:rsidRPr="00155219">
        <w:rPr>
          <w:rFonts w:ascii="Times New Roman" w:hAnsi="Times New Roman" w:cs="Times New Roman"/>
          <w:b/>
          <w:color w:val="000000"/>
          <w:sz w:val="24"/>
          <w:szCs w:val="24"/>
        </w:rPr>
        <w:t xml:space="preserve">по КБК 910 0113 8790180030 </w:t>
      </w:r>
      <w:r w:rsidRPr="00155219">
        <w:rPr>
          <w:rFonts w:ascii="Times New Roman" w:hAnsi="Times New Roman" w:cs="Times New Roman"/>
          <w:color w:val="000000"/>
          <w:sz w:val="24"/>
          <w:szCs w:val="24"/>
        </w:rPr>
        <w:t xml:space="preserve">- «Управление муниципальной собственностью». Утверждено бюджетных ассигнований на оплату услуг за проведение оценки рыночной стоимости арендной платы за объекты теплоснабжения и водоотведения 35000,00 руб. Исполнение составило 15000,00 руб. или 42,86%.Исполнено по фактической потребности отчетного года. </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b/>
          <w:color w:val="000000"/>
          <w:sz w:val="24"/>
          <w:szCs w:val="24"/>
        </w:rPr>
        <w:t>10)</w:t>
      </w:r>
      <w:r w:rsidRPr="00155219">
        <w:rPr>
          <w:rFonts w:ascii="Times New Roman" w:hAnsi="Times New Roman" w:cs="Times New Roman"/>
          <w:color w:val="000000"/>
          <w:sz w:val="24"/>
          <w:szCs w:val="24"/>
        </w:rPr>
        <w:t xml:space="preserve"> </w:t>
      </w:r>
      <w:r w:rsidRPr="00155219">
        <w:rPr>
          <w:rFonts w:ascii="Times New Roman" w:hAnsi="Times New Roman" w:cs="Times New Roman"/>
          <w:b/>
          <w:color w:val="000000"/>
          <w:sz w:val="24"/>
          <w:szCs w:val="24"/>
        </w:rPr>
        <w:t>по КБК 910 0113 8790180050 - «</w:t>
      </w:r>
      <w:r w:rsidRPr="00155219">
        <w:rPr>
          <w:rFonts w:ascii="Times New Roman" w:hAnsi="Times New Roman" w:cs="Times New Roman"/>
          <w:color w:val="000000"/>
          <w:sz w:val="24"/>
          <w:szCs w:val="24"/>
        </w:rPr>
        <w:t xml:space="preserve">Ежегодный членский взнос в Ассоциацию "Совет муниципальных образований Ленинградской области". Утверждено бюджетных ассигнований на оплату ежегодных членских взносов в Ассоциацию «Совет муниципальных образований ЛО» 4 700,00 руб. исполнено 4645,20 руб. или 98,8%. </w:t>
      </w:r>
    </w:p>
    <w:p w:rsidR="00155219" w:rsidRPr="00155219" w:rsidRDefault="00155219" w:rsidP="00155219">
      <w:pPr>
        <w:jc w:val="both"/>
        <w:rPr>
          <w:rFonts w:ascii="Times New Roman" w:eastAsia="Calibri" w:hAnsi="Times New Roman" w:cs="Times New Roman"/>
          <w:color w:val="000000"/>
          <w:sz w:val="24"/>
          <w:szCs w:val="24"/>
        </w:rPr>
      </w:pPr>
      <w:r w:rsidRPr="00155219">
        <w:rPr>
          <w:rFonts w:ascii="Times New Roman" w:hAnsi="Times New Roman" w:cs="Times New Roman"/>
          <w:b/>
          <w:color w:val="000000"/>
          <w:sz w:val="24"/>
          <w:szCs w:val="24"/>
        </w:rPr>
        <w:t>11)</w:t>
      </w:r>
      <w:r w:rsidRPr="00155219">
        <w:rPr>
          <w:rFonts w:ascii="Times New Roman" w:hAnsi="Times New Roman" w:cs="Times New Roman"/>
          <w:color w:val="000000"/>
          <w:sz w:val="24"/>
          <w:szCs w:val="24"/>
        </w:rPr>
        <w:t xml:space="preserve"> </w:t>
      </w:r>
      <w:r w:rsidRPr="00155219">
        <w:rPr>
          <w:rFonts w:ascii="Times New Roman" w:hAnsi="Times New Roman" w:cs="Times New Roman"/>
          <w:b/>
          <w:color w:val="000000"/>
          <w:sz w:val="24"/>
          <w:szCs w:val="24"/>
        </w:rPr>
        <w:t>по КБК 910 0113 8790180060 - «</w:t>
      </w:r>
      <w:r w:rsidRPr="00155219">
        <w:rPr>
          <w:rFonts w:ascii="Times New Roman" w:hAnsi="Times New Roman" w:cs="Times New Roman"/>
          <w:color w:val="000000"/>
          <w:sz w:val="24"/>
          <w:szCs w:val="24"/>
        </w:rPr>
        <w:t>Информационное обеспечение деятельности органов местного самоуправления»</w:t>
      </w:r>
      <w:r w:rsidRPr="00155219">
        <w:rPr>
          <w:rFonts w:ascii="Times New Roman" w:hAnsi="Times New Roman" w:cs="Times New Roman"/>
          <w:b/>
          <w:color w:val="000000"/>
          <w:sz w:val="24"/>
          <w:szCs w:val="24"/>
        </w:rPr>
        <w:t xml:space="preserve">. </w:t>
      </w:r>
      <w:r w:rsidRPr="00155219">
        <w:rPr>
          <w:rFonts w:ascii="Times New Roman" w:hAnsi="Times New Roman" w:cs="Times New Roman"/>
          <w:color w:val="000000"/>
          <w:sz w:val="24"/>
          <w:szCs w:val="24"/>
        </w:rPr>
        <w:t>Утверждено бюджетных ассигнований на оплату информационного обеспечения деятельности органов местного самоуправления 45200,00 руб. Исполнение составило 45200,00 руб. или 100%.</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b/>
          <w:color w:val="000000"/>
          <w:sz w:val="24"/>
          <w:szCs w:val="24"/>
        </w:rPr>
        <w:t>12)</w:t>
      </w:r>
      <w:r w:rsidRPr="00155219">
        <w:rPr>
          <w:rFonts w:ascii="Times New Roman" w:hAnsi="Times New Roman" w:cs="Times New Roman"/>
          <w:color w:val="000000"/>
          <w:sz w:val="24"/>
          <w:szCs w:val="24"/>
        </w:rPr>
        <w:t xml:space="preserve"> </w:t>
      </w:r>
      <w:r w:rsidRPr="00155219">
        <w:rPr>
          <w:rFonts w:ascii="Times New Roman" w:hAnsi="Times New Roman" w:cs="Times New Roman"/>
          <w:b/>
          <w:color w:val="000000"/>
          <w:sz w:val="24"/>
          <w:szCs w:val="24"/>
        </w:rPr>
        <w:t xml:space="preserve">по КБК 910 0113 8790180070 – </w:t>
      </w:r>
      <w:r w:rsidRPr="00155219">
        <w:rPr>
          <w:rFonts w:ascii="Times New Roman" w:hAnsi="Times New Roman" w:cs="Times New Roman"/>
          <w:color w:val="000000"/>
          <w:sz w:val="24"/>
          <w:szCs w:val="24"/>
        </w:rPr>
        <w:t>«Обеспечение начисления платы за наем и доставки квитанций».</w:t>
      </w:r>
      <w:r w:rsidRPr="00155219">
        <w:rPr>
          <w:rFonts w:ascii="Times New Roman" w:hAnsi="Times New Roman" w:cs="Times New Roman"/>
          <w:b/>
          <w:color w:val="000000"/>
          <w:sz w:val="24"/>
          <w:szCs w:val="24"/>
        </w:rPr>
        <w:t xml:space="preserve"> </w:t>
      </w:r>
      <w:r w:rsidRPr="00155219">
        <w:rPr>
          <w:rFonts w:ascii="Times New Roman" w:hAnsi="Times New Roman" w:cs="Times New Roman"/>
          <w:color w:val="000000"/>
          <w:sz w:val="24"/>
          <w:szCs w:val="24"/>
        </w:rPr>
        <w:t>Утверждено бюджетных ассигнований на оплату услуг УК за печать и доставку квитанций за найм муниципального 10000,00 руб. исполнено 6030,23 руб. или 60,30 %. Кредиторской задолженности за услуги ЕИРЦ нет. Исполнено по фактической потребности отчетного периода.</w:t>
      </w:r>
    </w:p>
    <w:p w:rsidR="00155219" w:rsidRPr="00155219" w:rsidRDefault="00155219" w:rsidP="00155219">
      <w:pPr>
        <w:jc w:val="both"/>
        <w:rPr>
          <w:rFonts w:ascii="Times New Roman" w:eastAsia="Calibri" w:hAnsi="Times New Roman" w:cs="Times New Roman"/>
          <w:color w:val="000000"/>
          <w:sz w:val="24"/>
          <w:szCs w:val="24"/>
        </w:rPr>
      </w:pPr>
      <w:r w:rsidRPr="00155219">
        <w:rPr>
          <w:rFonts w:ascii="Times New Roman" w:hAnsi="Times New Roman" w:cs="Times New Roman"/>
          <w:b/>
          <w:color w:val="000000"/>
          <w:sz w:val="24"/>
          <w:szCs w:val="24"/>
        </w:rPr>
        <w:t>13)</w:t>
      </w:r>
      <w:r w:rsidRPr="00155219">
        <w:rPr>
          <w:rFonts w:ascii="Times New Roman" w:hAnsi="Times New Roman" w:cs="Times New Roman"/>
          <w:color w:val="000000"/>
          <w:sz w:val="24"/>
          <w:szCs w:val="24"/>
        </w:rPr>
        <w:t xml:space="preserve"> </w:t>
      </w:r>
      <w:r w:rsidRPr="00155219">
        <w:rPr>
          <w:rFonts w:ascii="Times New Roman" w:hAnsi="Times New Roman" w:cs="Times New Roman"/>
          <w:b/>
          <w:color w:val="000000"/>
          <w:sz w:val="24"/>
          <w:szCs w:val="24"/>
        </w:rPr>
        <w:t xml:space="preserve">по КБК 910 0203 8790151180 – </w:t>
      </w:r>
      <w:r w:rsidRPr="00155219">
        <w:rPr>
          <w:rFonts w:ascii="Times New Roman" w:hAnsi="Times New Roman" w:cs="Times New Roman"/>
          <w:color w:val="000000"/>
          <w:sz w:val="24"/>
          <w:szCs w:val="24"/>
        </w:rPr>
        <w:t xml:space="preserve">«Осуществление первичного воинского учета» - утверждено бюджетных ассигнований на оплату труда и оплату начислений на оплату труда специалисту ВУСа 233 700,00 руб. исполнено 233700,00 руб. или 100 %. </w:t>
      </w:r>
    </w:p>
    <w:p w:rsidR="00155219" w:rsidRPr="00155219" w:rsidRDefault="00155219" w:rsidP="00155219">
      <w:pPr>
        <w:jc w:val="both"/>
        <w:rPr>
          <w:rFonts w:ascii="Times New Roman" w:hAnsi="Times New Roman" w:cs="Times New Roman"/>
          <w:color w:val="000000"/>
          <w:sz w:val="24"/>
          <w:szCs w:val="24"/>
        </w:rPr>
      </w:pPr>
      <w:r w:rsidRPr="00155219">
        <w:rPr>
          <w:rFonts w:ascii="Times New Roman" w:hAnsi="Times New Roman" w:cs="Times New Roman"/>
          <w:color w:val="000000"/>
          <w:sz w:val="24"/>
          <w:szCs w:val="24"/>
        </w:rPr>
        <w:t>Расходы произведены по следующим статьям:</w:t>
      </w:r>
    </w:p>
    <w:p w:rsidR="00155219" w:rsidRPr="00155219" w:rsidRDefault="00155219" w:rsidP="00155219">
      <w:pPr>
        <w:jc w:val="both"/>
        <w:rPr>
          <w:rFonts w:ascii="Times New Roman" w:hAnsi="Times New Roman" w:cs="Times New Roman"/>
          <w:color w:val="000000"/>
          <w:sz w:val="24"/>
          <w:szCs w:val="24"/>
        </w:rPr>
      </w:pPr>
      <w:r w:rsidRPr="00155219">
        <w:rPr>
          <w:rFonts w:ascii="Times New Roman" w:hAnsi="Times New Roman" w:cs="Times New Roman"/>
          <w:color w:val="000000"/>
          <w:sz w:val="24"/>
          <w:szCs w:val="24"/>
        </w:rPr>
        <w:t xml:space="preserve">ст.211-расходы на заработную плату.Утверждено-179493,09 руб.,исполнено-179493,09 руб. </w:t>
      </w:r>
      <w:r w:rsidRPr="00155219">
        <w:rPr>
          <w:rFonts w:ascii="Times New Roman" w:hAnsi="Times New Roman" w:cs="Times New Roman"/>
          <w:color w:val="000000"/>
          <w:sz w:val="24"/>
          <w:szCs w:val="24"/>
        </w:rPr>
        <w:lastRenderedPageBreak/>
        <w:t>или 100%.</w:t>
      </w:r>
    </w:p>
    <w:p w:rsidR="00155219" w:rsidRPr="00155219" w:rsidRDefault="00155219" w:rsidP="00155219">
      <w:pPr>
        <w:jc w:val="both"/>
        <w:rPr>
          <w:rFonts w:ascii="Times New Roman" w:hAnsi="Times New Roman" w:cs="Times New Roman"/>
          <w:color w:val="000000"/>
          <w:sz w:val="24"/>
          <w:szCs w:val="24"/>
        </w:rPr>
      </w:pPr>
      <w:r w:rsidRPr="00155219">
        <w:rPr>
          <w:rFonts w:ascii="Times New Roman" w:hAnsi="Times New Roman" w:cs="Times New Roman"/>
          <w:color w:val="000000"/>
          <w:sz w:val="24"/>
          <w:szCs w:val="24"/>
        </w:rPr>
        <w:t>ст.213-расходы на начисления на оплату труда.Утверждено-54206,91 руб.,исполнено -54206,91 руб. или 100%.</w:t>
      </w:r>
    </w:p>
    <w:p w:rsidR="00155219" w:rsidRPr="00155219" w:rsidRDefault="00155219" w:rsidP="00155219">
      <w:pPr>
        <w:jc w:val="both"/>
        <w:rPr>
          <w:rFonts w:ascii="Times New Roman" w:eastAsia="Courier New" w:hAnsi="Times New Roman" w:cs="Times New Roman"/>
          <w:sz w:val="24"/>
          <w:szCs w:val="24"/>
        </w:rPr>
      </w:pP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b/>
          <w:color w:val="000000"/>
          <w:sz w:val="24"/>
          <w:szCs w:val="24"/>
        </w:rPr>
        <w:t>14)</w:t>
      </w:r>
      <w:r w:rsidRPr="00155219">
        <w:rPr>
          <w:rFonts w:ascii="Times New Roman" w:hAnsi="Times New Roman" w:cs="Times New Roman"/>
          <w:color w:val="000000"/>
          <w:sz w:val="24"/>
          <w:szCs w:val="24"/>
        </w:rPr>
        <w:t xml:space="preserve"> </w:t>
      </w:r>
      <w:r w:rsidRPr="00155219">
        <w:rPr>
          <w:rFonts w:ascii="Times New Roman" w:hAnsi="Times New Roman" w:cs="Times New Roman"/>
          <w:b/>
          <w:color w:val="000000"/>
          <w:sz w:val="24"/>
          <w:szCs w:val="24"/>
        </w:rPr>
        <w:t xml:space="preserve">по КБК 910 0309 8790180090 – </w:t>
      </w:r>
      <w:r w:rsidRPr="00155219">
        <w:rPr>
          <w:rFonts w:ascii="Times New Roman" w:hAnsi="Times New Roman" w:cs="Times New Roman"/>
          <w:color w:val="000000"/>
          <w:sz w:val="24"/>
          <w:szCs w:val="24"/>
        </w:rPr>
        <w:t>«Мероприятия в области гражданской обороны и чрезвычайных ситуаций» Утверждено бюджетных ассигнований на оплату услуг специалиста ГОиЧС по договору ГПХ 63 000,00 руб. Исполнение составило 62987,65 руб. или 100%. Кредиторской задолженности по оплате труда специалиста осуществляющего работу с документами и ответственное хранение оборудования, переданного Леноблпожспасом нет. Исполнено по фактической потребности отчетного периода.</w:t>
      </w:r>
    </w:p>
    <w:p w:rsidR="00155219" w:rsidRPr="00155219" w:rsidRDefault="00155219" w:rsidP="00155219">
      <w:pPr>
        <w:jc w:val="both"/>
        <w:rPr>
          <w:rFonts w:ascii="Times New Roman" w:eastAsia="Calibri" w:hAnsi="Times New Roman" w:cs="Times New Roman"/>
          <w:color w:val="000000"/>
          <w:sz w:val="24"/>
          <w:szCs w:val="24"/>
        </w:rPr>
      </w:pPr>
      <w:r w:rsidRPr="00155219">
        <w:rPr>
          <w:rFonts w:ascii="Times New Roman" w:hAnsi="Times New Roman" w:cs="Times New Roman"/>
          <w:b/>
          <w:color w:val="000000"/>
          <w:sz w:val="24"/>
          <w:szCs w:val="24"/>
        </w:rPr>
        <w:t>15)</w:t>
      </w:r>
      <w:r w:rsidRPr="00155219">
        <w:rPr>
          <w:rFonts w:ascii="Times New Roman" w:hAnsi="Times New Roman" w:cs="Times New Roman"/>
          <w:color w:val="000000"/>
          <w:sz w:val="24"/>
          <w:szCs w:val="24"/>
        </w:rPr>
        <w:t xml:space="preserve"> </w:t>
      </w:r>
      <w:r w:rsidRPr="00155219">
        <w:rPr>
          <w:rFonts w:ascii="Times New Roman" w:hAnsi="Times New Roman" w:cs="Times New Roman"/>
          <w:b/>
          <w:color w:val="000000"/>
          <w:sz w:val="24"/>
          <w:szCs w:val="24"/>
        </w:rPr>
        <w:t>по КБК 910 0314 8790171340 – «</w:t>
      </w:r>
      <w:r w:rsidRPr="00155219">
        <w:rPr>
          <w:rFonts w:ascii="Times New Roman" w:hAnsi="Times New Roman" w:cs="Times New Roman"/>
          <w:color w:val="000000"/>
          <w:sz w:val="24"/>
          <w:szCs w:val="24"/>
        </w:rPr>
        <w:t>Осуществление отдельных государственных полномочий Ленинградской области в сфере административных правоотношений».</w:t>
      </w:r>
      <w:r w:rsidRPr="00155219">
        <w:rPr>
          <w:rFonts w:ascii="Times New Roman" w:hAnsi="Times New Roman" w:cs="Times New Roman"/>
          <w:b/>
          <w:color w:val="000000"/>
          <w:sz w:val="24"/>
          <w:szCs w:val="24"/>
        </w:rPr>
        <w:t xml:space="preserve"> </w:t>
      </w:r>
      <w:r w:rsidRPr="00155219">
        <w:rPr>
          <w:rFonts w:ascii="Times New Roman" w:hAnsi="Times New Roman" w:cs="Times New Roman"/>
          <w:color w:val="000000"/>
          <w:sz w:val="24"/>
          <w:szCs w:val="24"/>
        </w:rPr>
        <w:t>Утверждено бюджетных ассигнований по осуществлению отдельных гос. полномочий Лен. области в сфере административных правоотношений 467 957,00 руб., исполнено 467957,00 руб., или 100%.</w:t>
      </w:r>
    </w:p>
    <w:p w:rsidR="00155219" w:rsidRPr="00155219" w:rsidRDefault="00155219" w:rsidP="00155219">
      <w:pPr>
        <w:jc w:val="both"/>
        <w:rPr>
          <w:rFonts w:ascii="Times New Roman" w:hAnsi="Times New Roman" w:cs="Times New Roman"/>
          <w:color w:val="000000"/>
          <w:sz w:val="24"/>
          <w:szCs w:val="24"/>
        </w:rPr>
      </w:pPr>
      <w:r w:rsidRPr="00155219">
        <w:rPr>
          <w:rFonts w:ascii="Times New Roman" w:hAnsi="Times New Roman" w:cs="Times New Roman"/>
          <w:color w:val="000000"/>
          <w:sz w:val="24"/>
          <w:szCs w:val="24"/>
        </w:rPr>
        <w:t>Расходы произведены по следующим статьям:</w:t>
      </w:r>
    </w:p>
    <w:p w:rsidR="00155219" w:rsidRPr="00155219" w:rsidRDefault="00155219" w:rsidP="00155219">
      <w:pPr>
        <w:jc w:val="both"/>
        <w:rPr>
          <w:rFonts w:ascii="Times New Roman" w:hAnsi="Times New Roman" w:cs="Times New Roman"/>
          <w:color w:val="000000"/>
          <w:sz w:val="24"/>
          <w:szCs w:val="24"/>
        </w:rPr>
      </w:pPr>
      <w:r w:rsidRPr="00155219">
        <w:rPr>
          <w:rFonts w:ascii="Times New Roman" w:hAnsi="Times New Roman" w:cs="Times New Roman"/>
          <w:color w:val="000000"/>
          <w:sz w:val="24"/>
          <w:szCs w:val="24"/>
        </w:rPr>
        <w:t>ст.211-расходы на заработную плату.Утверждено-346400,00 руб.,исполнено-346400,00 руб. или 100%.</w:t>
      </w:r>
    </w:p>
    <w:p w:rsidR="00155219" w:rsidRPr="00155219" w:rsidRDefault="00155219" w:rsidP="00155219">
      <w:pPr>
        <w:jc w:val="both"/>
        <w:rPr>
          <w:rFonts w:ascii="Times New Roman" w:hAnsi="Times New Roman" w:cs="Times New Roman"/>
          <w:color w:val="000000"/>
          <w:sz w:val="24"/>
          <w:szCs w:val="24"/>
        </w:rPr>
      </w:pPr>
      <w:r w:rsidRPr="00155219">
        <w:rPr>
          <w:rFonts w:ascii="Times New Roman" w:hAnsi="Times New Roman" w:cs="Times New Roman"/>
          <w:color w:val="000000"/>
          <w:sz w:val="24"/>
          <w:szCs w:val="24"/>
        </w:rPr>
        <w:t>ст.213-расходы на начисления на оплату труда.Утверждено-103404,80 руб.,исполнено -103404,80 руб. или 100%.</w:t>
      </w:r>
    </w:p>
    <w:p w:rsidR="00155219" w:rsidRPr="00155219" w:rsidRDefault="00155219" w:rsidP="00155219">
      <w:pPr>
        <w:jc w:val="both"/>
        <w:rPr>
          <w:rFonts w:ascii="Times New Roman" w:hAnsi="Times New Roman" w:cs="Times New Roman"/>
          <w:color w:val="000000"/>
          <w:sz w:val="24"/>
          <w:szCs w:val="24"/>
        </w:rPr>
      </w:pPr>
      <w:r w:rsidRPr="00155219">
        <w:rPr>
          <w:rFonts w:ascii="Times New Roman" w:hAnsi="Times New Roman" w:cs="Times New Roman"/>
          <w:color w:val="000000"/>
          <w:sz w:val="24"/>
          <w:szCs w:val="24"/>
        </w:rPr>
        <w:t>ст.310-расходы на приобретение основных средств (факса).Утверждено-16957,00 руб.,исполнено -16957,00 руб. или 100%.</w:t>
      </w:r>
    </w:p>
    <w:p w:rsidR="00155219" w:rsidRPr="00155219" w:rsidRDefault="00155219" w:rsidP="00155219">
      <w:pPr>
        <w:jc w:val="both"/>
        <w:rPr>
          <w:rFonts w:ascii="Times New Roman" w:hAnsi="Times New Roman" w:cs="Times New Roman"/>
          <w:color w:val="000000"/>
          <w:sz w:val="24"/>
          <w:szCs w:val="24"/>
        </w:rPr>
      </w:pPr>
      <w:r w:rsidRPr="00155219">
        <w:rPr>
          <w:rFonts w:ascii="Times New Roman" w:hAnsi="Times New Roman" w:cs="Times New Roman"/>
          <w:color w:val="000000"/>
          <w:sz w:val="24"/>
          <w:szCs w:val="24"/>
        </w:rPr>
        <w:t>ст.340-расходы на увеличение материальных запасов.Утверждено-1195,20 руб.,исполнено -1195,20 руб. или 100%.</w:t>
      </w:r>
    </w:p>
    <w:p w:rsidR="00155219" w:rsidRPr="00155219" w:rsidRDefault="00155219" w:rsidP="00155219">
      <w:pPr>
        <w:jc w:val="both"/>
        <w:rPr>
          <w:rFonts w:ascii="Times New Roman" w:hAnsi="Times New Roman" w:cs="Times New Roman"/>
          <w:color w:val="000000"/>
          <w:sz w:val="24"/>
          <w:szCs w:val="24"/>
        </w:rPr>
      </w:pPr>
    </w:p>
    <w:p w:rsidR="00155219" w:rsidRPr="00155219" w:rsidRDefault="00155219" w:rsidP="00155219">
      <w:pPr>
        <w:jc w:val="both"/>
        <w:rPr>
          <w:rFonts w:ascii="Times New Roman" w:hAnsi="Times New Roman" w:cs="Times New Roman"/>
          <w:color w:val="000000"/>
          <w:sz w:val="24"/>
          <w:szCs w:val="24"/>
        </w:rPr>
      </w:pPr>
    </w:p>
    <w:p w:rsidR="00155219" w:rsidRPr="00155219" w:rsidRDefault="00155219" w:rsidP="00155219">
      <w:pPr>
        <w:jc w:val="both"/>
        <w:rPr>
          <w:rFonts w:ascii="Times New Roman" w:eastAsia="Courier New" w:hAnsi="Times New Roman" w:cs="Times New Roman"/>
          <w:sz w:val="24"/>
          <w:szCs w:val="24"/>
        </w:rPr>
      </w:pPr>
    </w:p>
    <w:p w:rsidR="00155219" w:rsidRPr="00155219" w:rsidRDefault="00155219" w:rsidP="00155219">
      <w:pPr>
        <w:jc w:val="both"/>
        <w:rPr>
          <w:rFonts w:ascii="Times New Roman" w:eastAsia="Calibri" w:hAnsi="Times New Roman" w:cs="Times New Roman"/>
          <w:color w:val="000000"/>
          <w:sz w:val="24"/>
          <w:szCs w:val="24"/>
        </w:rPr>
      </w:pPr>
      <w:r w:rsidRPr="00155219">
        <w:rPr>
          <w:rFonts w:ascii="Times New Roman" w:hAnsi="Times New Roman" w:cs="Times New Roman"/>
          <w:b/>
          <w:color w:val="000000"/>
          <w:sz w:val="24"/>
          <w:szCs w:val="24"/>
        </w:rPr>
        <w:t>16)</w:t>
      </w:r>
      <w:r w:rsidRPr="00155219">
        <w:rPr>
          <w:rFonts w:ascii="Times New Roman" w:hAnsi="Times New Roman" w:cs="Times New Roman"/>
          <w:color w:val="000000"/>
          <w:sz w:val="24"/>
          <w:szCs w:val="24"/>
        </w:rPr>
        <w:t xml:space="preserve"> </w:t>
      </w:r>
      <w:r w:rsidRPr="00155219">
        <w:rPr>
          <w:rFonts w:ascii="Times New Roman" w:hAnsi="Times New Roman" w:cs="Times New Roman"/>
          <w:b/>
          <w:color w:val="000000"/>
          <w:sz w:val="24"/>
          <w:szCs w:val="24"/>
        </w:rPr>
        <w:t xml:space="preserve">по КБК 910 0409 4310170880 – </w:t>
      </w:r>
      <w:r w:rsidRPr="00155219">
        <w:rPr>
          <w:rFonts w:ascii="Times New Roman" w:hAnsi="Times New Roman" w:cs="Times New Roman"/>
          <w:color w:val="000000"/>
          <w:sz w:val="24"/>
          <w:szCs w:val="24"/>
        </w:rPr>
        <w:t>« «Расходы на реализацию областного закона от 14.12.2012г № 95-оз «О содействии развитию на части территорий муниципальных образований Ленинградской области иных форм местного самоуправления». Утверждено бюджетных ассигнований на восстановление профиля дорог пос. Ивановское от библиотеки через плотину по ул. Молодёжная от д. № 1 до д. № 10 , устройство покрытия по ул. Железнодорожная в п. ст. Веймарн от перекрёстка до д. № 23 и восстановления профиля щебеночной дороги в пос.Ивановское ул.Набережная за счет средств бюджета Ленинградской области (Уведомление № 1024 от 22.12.2016г.) -            1 484 400,00 руб. Исполнение составило- 1437395,18 руб. или 96,83%. Ремонтные работы выполнены в полном объеме.</w:t>
      </w:r>
    </w:p>
    <w:p w:rsidR="00155219" w:rsidRPr="00155219" w:rsidRDefault="00155219" w:rsidP="00155219">
      <w:pPr>
        <w:jc w:val="both"/>
        <w:rPr>
          <w:rFonts w:ascii="Times New Roman" w:hAnsi="Times New Roman" w:cs="Times New Roman"/>
          <w:color w:val="000000"/>
          <w:sz w:val="24"/>
          <w:szCs w:val="24"/>
        </w:rPr>
      </w:pPr>
    </w:p>
    <w:p w:rsidR="00155219" w:rsidRPr="00155219" w:rsidRDefault="00155219" w:rsidP="00155219">
      <w:pPr>
        <w:jc w:val="both"/>
        <w:rPr>
          <w:rFonts w:ascii="Times New Roman" w:hAnsi="Times New Roman" w:cs="Times New Roman"/>
          <w:color w:val="000000"/>
          <w:sz w:val="24"/>
          <w:szCs w:val="24"/>
        </w:rPr>
      </w:pPr>
      <w:r w:rsidRPr="00155219">
        <w:rPr>
          <w:rFonts w:ascii="Times New Roman" w:hAnsi="Times New Roman" w:cs="Times New Roman"/>
          <w:b/>
          <w:color w:val="000000"/>
          <w:sz w:val="24"/>
          <w:szCs w:val="24"/>
        </w:rPr>
        <w:t>17)</w:t>
      </w:r>
      <w:r w:rsidRPr="00155219">
        <w:rPr>
          <w:rFonts w:ascii="Times New Roman" w:hAnsi="Times New Roman" w:cs="Times New Roman"/>
          <w:color w:val="000000"/>
          <w:sz w:val="24"/>
          <w:szCs w:val="24"/>
        </w:rPr>
        <w:t xml:space="preserve"> </w:t>
      </w:r>
      <w:r w:rsidRPr="00155219">
        <w:rPr>
          <w:rFonts w:ascii="Times New Roman" w:hAnsi="Times New Roman" w:cs="Times New Roman"/>
          <w:b/>
          <w:color w:val="000000"/>
          <w:sz w:val="24"/>
          <w:szCs w:val="24"/>
        </w:rPr>
        <w:t xml:space="preserve">по КБК 910 0409 4310174390 – </w:t>
      </w:r>
      <w:r w:rsidRPr="00155219">
        <w:rPr>
          <w:rFonts w:ascii="Times New Roman" w:hAnsi="Times New Roman" w:cs="Times New Roman"/>
          <w:color w:val="000000"/>
          <w:sz w:val="24"/>
          <w:szCs w:val="24"/>
        </w:rPr>
        <w:t>«Расходы на реализацию областного закона от 12.05.2015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за счет средств бюджета Ленинградской области (Уведомление № 944 от 22.12.2016г.). Утверждено бюджетных ассигнований на ремонт дворовой территории многоквартирных домов № 14 и № 15 д. Большая Пустомержа и устройство дождеприемных колодцев у домов № 14 и № 15 д.Б.Пустомержа утверждено-  1 087 000,00 руб. Исполнение составило 1087000,00 руб. или 100%. Ремонтные работы выполнены в полном объеме.</w:t>
      </w:r>
    </w:p>
    <w:p w:rsidR="00155219" w:rsidRPr="00155219" w:rsidRDefault="00155219" w:rsidP="00155219">
      <w:pPr>
        <w:jc w:val="both"/>
        <w:rPr>
          <w:rFonts w:ascii="Times New Roman" w:eastAsia="Courier New" w:hAnsi="Times New Roman" w:cs="Times New Roman"/>
          <w:sz w:val="24"/>
          <w:szCs w:val="24"/>
        </w:rPr>
      </w:pPr>
    </w:p>
    <w:p w:rsidR="00155219" w:rsidRPr="00155219" w:rsidRDefault="00155219" w:rsidP="00155219">
      <w:pPr>
        <w:jc w:val="both"/>
        <w:rPr>
          <w:rFonts w:ascii="Times New Roman" w:eastAsia="Calibri" w:hAnsi="Times New Roman" w:cs="Times New Roman"/>
          <w:color w:val="000000"/>
          <w:sz w:val="24"/>
          <w:szCs w:val="24"/>
        </w:rPr>
      </w:pPr>
      <w:r w:rsidRPr="00155219">
        <w:rPr>
          <w:rFonts w:ascii="Times New Roman" w:hAnsi="Times New Roman" w:cs="Times New Roman"/>
          <w:b/>
          <w:color w:val="000000"/>
          <w:sz w:val="24"/>
          <w:szCs w:val="24"/>
        </w:rPr>
        <w:t>18)</w:t>
      </w:r>
      <w:r w:rsidRPr="00155219">
        <w:rPr>
          <w:rFonts w:ascii="Times New Roman" w:hAnsi="Times New Roman" w:cs="Times New Roman"/>
          <w:color w:val="000000"/>
          <w:sz w:val="24"/>
          <w:szCs w:val="24"/>
        </w:rPr>
        <w:t xml:space="preserve"> </w:t>
      </w:r>
      <w:r w:rsidRPr="00155219">
        <w:rPr>
          <w:rFonts w:ascii="Times New Roman" w:hAnsi="Times New Roman" w:cs="Times New Roman"/>
          <w:b/>
          <w:color w:val="000000"/>
          <w:sz w:val="24"/>
          <w:szCs w:val="24"/>
        </w:rPr>
        <w:t xml:space="preserve">по КБК 910 0409 43101S0880 </w:t>
      </w:r>
      <w:r w:rsidRPr="00155219">
        <w:rPr>
          <w:rFonts w:ascii="Times New Roman" w:hAnsi="Times New Roman" w:cs="Times New Roman"/>
          <w:color w:val="000000"/>
          <w:sz w:val="24"/>
          <w:szCs w:val="24"/>
        </w:rPr>
        <w:t xml:space="preserve">– «Софинансирование расходов на реализацию областного закона от 14.12.2012 года № 95-оз «О содействии развитию на части территорий муниципальных образований Ленинградской области иных форм местного самоуправления». Утверждено бюджетных ассигнований на софинансирование работ по: восстановлению профиля дорог пос. Ивановское от библиотеки через плотину по ул. Молодёжная от д. № 1 до д. № 10 , устройству покрытия по ул. Железнодорожная в п. ст. Веймарн от перекрёстка до д. № 23 и восстановлению профиля щебеночной дороги в пос.Ивановское ул.Набережная -193000,00,исполнено 156633,67 руб. или 81,16%. Ремонтные работы выполнены в полном </w:t>
      </w:r>
      <w:r w:rsidRPr="00155219">
        <w:rPr>
          <w:rFonts w:ascii="Times New Roman" w:hAnsi="Times New Roman" w:cs="Times New Roman"/>
          <w:color w:val="000000"/>
          <w:sz w:val="24"/>
          <w:szCs w:val="24"/>
        </w:rPr>
        <w:lastRenderedPageBreak/>
        <w:t>объеме.</w:t>
      </w:r>
    </w:p>
    <w:p w:rsidR="00155219" w:rsidRPr="00155219" w:rsidRDefault="00155219" w:rsidP="00155219">
      <w:pPr>
        <w:jc w:val="both"/>
        <w:rPr>
          <w:rFonts w:ascii="Times New Roman" w:hAnsi="Times New Roman" w:cs="Times New Roman"/>
          <w:color w:val="000000"/>
          <w:sz w:val="24"/>
          <w:szCs w:val="24"/>
        </w:rPr>
      </w:pPr>
    </w:p>
    <w:p w:rsidR="00155219" w:rsidRPr="00155219" w:rsidRDefault="00155219" w:rsidP="00155219">
      <w:pPr>
        <w:jc w:val="both"/>
        <w:rPr>
          <w:rFonts w:ascii="Times New Roman" w:hAnsi="Times New Roman" w:cs="Times New Roman"/>
          <w:color w:val="000000"/>
          <w:sz w:val="24"/>
          <w:szCs w:val="24"/>
        </w:rPr>
      </w:pPr>
      <w:r w:rsidRPr="00155219">
        <w:rPr>
          <w:rFonts w:ascii="Times New Roman" w:hAnsi="Times New Roman" w:cs="Times New Roman"/>
          <w:color w:val="000000"/>
          <w:sz w:val="24"/>
          <w:szCs w:val="24"/>
        </w:rPr>
        <w:t xml:space="preserve"> </w:t>
      </w:r>
      <w:r w:rsidRPr="00155219">
        <w:rPr>
          <w:rFonts w:ascii="Times New Roman" w:hAnsi="Times New Roman" w:cs="Times New Roman"/>
          <w:b/>
          <w:color w:val="000000"/>
          <w:sz w:val="24"/>
          <w:szCs w:val="24"/>
        </w:rPr>
        <w:t>19)</w:t>
      </w:r>
      <w:r w:rsidRPr="00155219">
        <w:rPr>
          <w:rFonts w:ascii="Times New Roman" w:hAnsi="Times New Roman" w:cs="Times New Roman"/>
          <w:color w:val="000000"/>
          <w:sz w:val="24"/>
          <w:szCs w:val="24"/>
        </w:rPr>
        <w:t xml:space="preserve"> </w:t>
      </w:r>
      <w:r w:rsidRPr="00155219">
        <w:rPr>
          <w:rFonts w:ascii="Times New Roman" w:hAnsi="Times New Roman" w:cs="Times New Roman"/>
          <w:b/>
          <w:color w:val="000000"/>
          <w:sz w:val="24"/>
          <w:szCs w:val="24"/>
        </w:rPr>
        <w:t xml:space="preserve">по КБК 910 0409 43101S4390 </w:t>
      </w:r>
      <w:r w:rsidRPr="00155219">
        <w:rPr>
          <w:rFonts w:ascii="Times New Roman" w:hAnsi="Times New Roman" w:cs="Times New Roman"/>
          <w:color w:val="000000"/>
          <w:sz w:val="24"/>
          <w:szCs w:val="24"/>
        </w:rPr>
        <w:t xml:space="preserve">– «Софинансирование на реализацию областного закона от 12.05.2015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Утверждено бюджетных ассигнований  на софинансирование работ по: ремонту дворовой территории многоквартирных домов № 14 и № 15 д. Большая Пустомержа, устройству дождеприемных колодцев у домов № 14 и № 15 д.Б.Пустомержа - 244 000,00 руб. Исполнение составило 133298,80 руб. или 54,63%. </w:t>
      </w:r>
    </w:p>
    <w:p w:rsidR="00155219" w:rsidRPr="00155219" w:rsidRDefault="00155219" w:rsidP="00155219">
      <w:pPr>
        <w:jc w:val="both"/>
        <w:rPr>
          <w:rFonts w:ascii="Times New Roman" w:hAnsi="Times New Roman" w:cs="Times New Roman"/>
          <w:color w:val="000000"/>
          <w:sz w:val="24"/>
          <w:szCs w:val="24"/>
        </w:rPr>
      </w:pPr>
      <w:r w:rsidRPr="00155219">
        <w:rPr>
          <w:rFonts w:ascii="Times New Roman" w:hAnsi="Times New Roman" w:cs="Times New Roman"/>
          <w:color w:val="000000"/>
          <w:sz w:val="24"/>
          <w:szCs w:val="24"/>
        </w:rPr>
        <w:t>Экономия, сложившаяся по результатам проведения конкурсных процедур. Ремонтные работы выполнены в полном объеме.</w:t>
      </w:r>
    </w:p>
    <w:p w:rsidR="00155219" w:rsidRPr="00155219" w:rsidRDefault="00155219" w:rsidP="00155219">
      <w:pPr>
        <w:jc w:val="both"/>
        <w:rPr>
          <w:rFonts w:ascii="Times New Roman" w:eastAsia="Courier New" w:hAnsi="Times New Roman" w:cs="Times New Roman"/>
          <w:sz w:val="24"/>
          <w:szCs w:val="24"/>
        </w:rPr>
      </w:pPr>
    </w:p>
    <w:p w:rsidR="00155219" w:rsidRPr="00155219" w:rsidRDefault="00155219" w:rsidP="00155219">
      <w:pPr>
        <w:jc w:val="both"/>
        <w:rPr>
          <w:rFonts w:ascii="Times New Roman" w:eastAsia="Calibri" w:hAnsi="Times New Roman" w:cs="Times New Roman"/>
          <w:color w:val="000000"/>
          <w:sz w:val="24"/>
          <w:szCs w:val="24"/>
        </w:rPr>
      </w:pPr>
      <w:r w:rsidRPr="00155219">
        <w:rPr>
          <w:rFonts w:ascii="Times New Roman" w:hAnsi="Times New Roman" w:cs="Times New Roman"/>
          <w:b/>
          <w:color w:val="000000"/>
          <w:sz w:val="24"/>
          <w:szCs w:val="24"/>
        </w:rPr>
        <w:t>20)</w:t>
      </w:r>
      <w:r w:rsidRPr="00155219">
        <w:rPr>
          <w:rFonts w:ascii="Times New Roman" w:hAnsi="Times New Roman" w:cs="Times New Roman"/>
          <w:color w:val="000000"/>
          <w:sz w:val="24"/>
          <w:szCs w:val="24"/>
        </w:rPr>
        <w:t xml:space="preserve"> </w:t>
      </w:r>
      <w:r w:rsidRPr="00155219">
        <w:rPr>
          <w:rFonts w:ascii="Times New Roman" w:hAnsi="Times New Roman" w:cs="Times New Roman"/>
          <w:b/>
          <w:color w:val="000000"/>
          <w:sz w:val="24"/>
          <w:szCs w:val="24"/>
        </w:rPr>
        <w:t xml:space="preserve">по КБК 910 0409 4710170140 – </w:t>
      </w:r>
      <w:r w:rsidRPr="00155219">
        <w:rPr>
          <w:rFonts w:ascii="Times New Roman" w:hAnsi="Times New Roman" w:cs="Times New Roman"/>
          <w:color w:val="000000"/>
          <w:sz w:val="24"/>
          <w:szCs w:val="24"/>
        </w:rPr>
        <w:t>«Капитальный ремонт и ремонт автомобильных дорог общего пользования местного значения, в том числе в населенных пунктах Ленинградской области в рамках подпрограммы «Поддержание существующей сети автомобильных дорог общего пользования». Средства Комитета по дорожному хозяйству ЛО (Уведомление № 101 от 14.12.2016г.) Утверждено бюджетных ассигнований на ремонт дорожного полотна ул. Полевая от дома № 10-В до асфальта д. Большая Пустомержа, ремонт дорожного полотна по ул.Деревенская в д.М.Пустомержа-779700,00 руб. Исполнение составило 762686,94 руб. или 97,82%. Ремонтные работы выполнены в полном объеме.</w:t>
      </w:r>
    </w:p>
    <w:p w:rsidR="00155219" w:rsidRPr="00155219" w:rsidRDefault="00155219" w:rsidP="00155219">
      <w:pPr>
        <w:jc w:val="both"/>
        <w:rPr>
          <w:rFonts w:ascii="Times New Roman" w:eastAsia="Courier New" w:hAnsi="Times New Roman" w:cs="Times New Roman"/>
          <w:sz w:val="24"/>
          <w:szCs w:val="24"/>
        </w:rPr>
      </w:pP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b/>
          <w:color w:val="000000"/>
          <w:sz w:val="24"/>
          <w:szCs w:val="24"/>
        </w:rPr>
        <w:t xml:space="preserve">21) по КБК 910 0409 4710180100 – </w:t>
      </w:r>
      <w:r w:rsidRPr="00155219">
        <w:rPr>
          <w:rFonts w:ascii="Times New Roman" w:hAnsi="Times New Roman" w:cs="Times New Roman"/>
          <w:color w:val="000000"/>
          <w:sz w:val="24"/>
          <w:szCs w:val="24"/>
        </w:rPr>
        <w:t>«Мероприятия по содержанию дорог». Утверждено бюджетных ассигнований на оплату услуг по содержанию автодорог- 1262600,00 руб. Исполнение составило 648307,58 руб. или 51,35 %. В том числе:</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color w:val="000000"/>
          <w:sz w:val="24"/>
          <w:szCs w:val="24"/>
        </w:rPr>
        <w:t xml:space="preserve">225 – расходы на содержание имущества. Утверждено 1076800,00 руб., исполнено 462507,58 руб. или 42,95%. </w:t>
      </w:r>
      <w:r w:rsidRPr="00155219">
        <w:rPr>
          <w:rFonts w:ascii="Times New Roman" w:hAnsi="Times New Roman" w:cs="Times New Roman"/>
          <w:sz w:val="24"/>
          <w:szCs w:val="24"/>
        </w:rPr>
        <w:t>Оплачены счета за расчистку дорог от снега ,за грейдирование дорог в населенных пунктах поселения. Исполнено по фактической потребности отчетного периода.</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color w:val="000000"/>
          <w:sz w:val="24"/>
          <w:szCs w:val="24"/>
        </w:rPr>
        <w:t xml:space="preserve">226 – Прочие услуги. Утверждено 185800,00 руб., исполнено 185800,00 руб. или 100% </w:t>
      </w:r>
      <w:r w:rsidRPr="00155219">
        <w:rPr>
          <w:rFonts w:ascii="Times New Roman" w:hAnsi="Times New Roman" w:cs="Times New Roman"/>
          <w:sz w:val="24"/>
          <w:szCs w:val="24"/>
        </w:rPr>
        <w:t>на поведение проверки и получения положительного заключения по сметной документации по ремонту дорог, на научно-исследовательские работы по анализу и оценке сложившейся ситуации по организации дорожного движения в поселении. Исполнено по фактической потребности отчетного периода.</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b/>
          <w:color w:val="000000"/>
          <w:sz w:val="24"/>
          <w:szCs w:val="24"/>
        </w:rPr>
        <w:t>22)</w:t>
      </w:r>
      <w:r w:rsidRPr="00155219">
        <w:rPr>
          <w:rFonts w:ascii="Times New Roman" w:hAnsi="Times New Roman" w:cs="Times New Roman"/>
          <w:color w:val="000000"/>
          <w:sz w:val="24"/>
          <w:szCs w:val="24"/>
        </w:rPr>
        <w:t xml:space="preserve"> </w:t>
      </w:r>
      <w:r w:rsidRPr="00155219">
        <w:rPr>
          <w:rFonts w:ascii="Times New Roman" w:hAnsi="Times New Roman" w:cs="Times New Roman"/>
          <w:b/>
          <w:color w:val="000000"/>
          <w:sz w:val="24"/>
          <w:szCs w:val="24"/>
        </w:rPr>
        <w:t xml:space="preserve">по КБК 910 0409 47101S0140 - </w:t>
      </w:r>
      <w:r w:rsidRPr="00155219">
        <w:rPr>
          <w:rFonts w:ascii="Times New Roman" w:hAnsi="Times New Roman" w:cs="Times New Roman"/>
          <w:color w:val="000000"/>
          <w:sz w:val="24"/>
          <w:szCs w:val="24"/>
        </w:rPr>
        <w:t xml:space="preserve">«Софинансирование мероприятий по содержанию дорог Утверждено бюджетных ассигнований на ремонт дорожного полотна ул. Полевая от дома № 10-В до асфальта д. Большая Пустомержа, ремонт дорожного полотна по ул.Деревенская в д.М.Пустомержа- 500 000,00 руб. Исполнено 326190,28 руб. или 65,24%. Экономия, сложившаяся по результатам проведения конкурсных процедур. </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b/>
          <w:color w:val="000000"/>
          <w:sz w:val="24"/>
          <w:szCs w:val="24"/>
        </w:rPr>
        <w:t>23)</w:t>
      </w:r>
      <w:r w:rsidRPr="00155219">
        <w:rPr>
          <w:rFonts w:ascii="Times New Roman" w:hAnsi="Times New Roman" w:cs="Times New Roman"/>
          <w:color w:val="000000"/>
          <w:sz w:val="24"/>
          <w:szCs w:val="24"/>
        </w:rPr>
        <w:t xml:space="preserve"> </w:t>
      </w:r>
      <w:r w:rsidRPr="00155219">
        <w:rPr>
          <w:rFonts w:ascii="Times New Roman" w:hAnsi="Times New Roman" w:cs="Times New Roman"/>
          <w:b/>
          <w:color w:val="000000"/>
          <w:sz w:val="24"/>
          <w:szCs w:val="24"/>
        </w:rPr>
        <w:t xml:space="preserve">по КБК 910 0412 8790101150 – </w:t>
      </w:r>
      <w:r w:rsidRPr="00155219">
        <w:rPr>
          <w:rFonts w:ascii="Times New Roman" w:hAnsi="Times New Roman" w:cs="Times New Roman"/>
          <w:color w:val="000000"/>
          <w:sz w:val="24"/>
          <w:szCs w:val="24"/>
        </w:rPr>
        <w:t>«Осуществление закрепленных за муниципальным образованием полномочий». Утверждено бюджетных ассигнований -2200000,00 руб. Исполнено 648999,99 руб или 29,50%</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color w:val="000000"/>
          <w:sz w:val="24"/>
          <w:szCs w:val="24"/>
        </w:rPr>
        <w:t>в т.ч.</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sz w:val="24"/>
          <w:szCs w:val="24"/>
        </w:rPr>
        <w:t>На разработку проектной документации двух подъездных путей</w:t>
      </w:r>
      <w:r w:rsidRPr="00155219">
        <w:rPr>
          <w:rFonts w:ascii="Times New Roman" w:hAnsi="Times New Roman" w:cs="Times New Roman"/>
          <w:color w:val="000000"/>
          <w:sz w:val="24"/>
          <w:szCs w:val="24"/>
        </w:rPr>
        <w:t xml:space="preserve"> к строящемуся объекту «Строительство общеобразовательной школы на 220 мест в д.Большая Пустомержа Кингисеппского района Ленинградской области за счет средств ИМБТ из бюджета района (Уведомление № 15 от 20.03.2017г.) 2 200 000,00 руб. исполнено 648999,99 руб. или 29,5% Поэтапная оплата согласно условиям муниципального контракта.</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b/>
          <w:color w:val="000000"/>
          <w:sz w:val="24"/>
          <w:szCs w:val="24"/>
        </w:rPr>
        <w:t>24)</w:t>
      </w:r>
      <w:r w:rsidRPr="00155219">
        <w:rPr>
          <w:rFonts w:ascii="Times New Roman" w:hAnsi="Times New Roman" w:cs="Times New Roman"/>
          <w:color w:val="000000"/>
          <w:sz w:val="24"/>
          <w:szCs w:val="24"/>
        </w:rPr>
        <w:t xml:space="preserve"> </w:t>
      </w:r>
      <w:r w:rsidRPr="00155219">
        <w:rPr>
          <w:rFonts w:ascii="Times New Roman" w:hAnsi="Times New Roman" w:cs="Times New Roman"/>
          <w:b/>
          <w:color w:val="000000"/>
          <w:sz w:val="24"/>
          <w:szCs w:val="24"/>
        </w:rPr>
        <w:t xml:space="preserve">по КБК 910 0412 8790180020 – </w:t>
      </w:r>
      <w:r w:rsidRPr="00155219">
        <w:rPr>
          <w:rFonts w:ascii="Times New Roman" w:hAnsi="Times New Roman" w:cs="Times New Roman"/>
          <w:color w:val="000000"/>
          <w:sz w:val="24"/>
          <w:szCs w:val="24"/>
        </w:rPr>
        <w:t xml:space="preserve">«Другие общегосударственные вопросы. Распоряжение земельными ресурсами. Утверждено бюджетных ассигнований в сумме 30000,00 руб.на выполнение кадастровых работ по образованию земельного участка под выпускным коллектором очистных сооружений. Исполнено-30000,00 руб. или 100%. </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b/>
          <w:color w:val="000000"/>
          <w:sz w:val="24"/>
          <w:szCs w:val="24"/>
        </w:rPr>
        <w:t>25)</w:t>
      </w:r>
      <w:r w:rsidRPr="00155219">
        <w:rPr>
          <w:rFonts w:ascii="Times New Roman" w:hAnsi="Times New Roman" w:cs="Times New Roman"/>
          <w:color w:val="000000"/>
          <w:sz w:val="24"/>
          <w:szCs w:val="24"/>
        </w:rPr>
        <w:t xml:space="preserve"> </w:t>
      </w:r>
      <w:r w:rsidRPr="00155219">
        <w:rPr>
          <w:rFonts w:ascii="Times New Roman" w:hAnsi="Times New Roman" w:cs="Times New Roman"/>
          <w:b/>
          <w:color w:val="000000"/>
          <w:sz w:val="24"/>
          <w:szCs w:val="24"/>
        </w:rPr>
        <w:t xml:space="preserve">по КБК 910 0501 8790180150 – </w:t>
      </w:r>
      <w:r w:rsidRPr="00155219">
        <w:rPr>
          <w:rFonts w:ascii="Times New Roman" w:hAnsi="Times New Roman" w:cs="Times New Roman"/>
          <w:color w:val="000000"/>
          <w:sz w:val="24"/>
          <w:szCs w:val="24"/>
        </w:rPr>
        <w:t xml:space="preserve">«Уплата взносов на капитальный ремонт общего имущества многоквартирных домов расположенных на территории МО «Пустомержское сельское поселение». Утверждено бюджетных ассигнований на уплату взносов на капитальный ремонт общего имущества многоквартирных домов, находящихся в муниципальной собственности расположенных на территории МО «Пустомержское сельское </w:t>
      </w:r>
      <w:r w:rsidRPr="00155219">
        <w:rPr>
          <w:rFonts w:ascii="Times New Roman" w:hAnsi="Times New Roman" w:cs="Times New Roman"/>
          <w:color w:val="000000"/>
          <w:sz w:val="24"/>
          <w:szCs w:val="24"/>
        </w:rPr>
        <w:lastRenderedPageBreak/>
        <w:t>поселение» 249500,00 руб. исполнено 222811,57 руб. или 89,30%. Исполнено по фактической потребности отчетного периода.</w:t>
      </w:r>
    </w:p>
    <w:p w:rsidR="00155219" w:rsidRPr="00155219" w:rsidRDefault="00155219" w:rsidP="00155219">
      <w:pPr>
        <w:jc w:val="both"/>
        <w:rPr>
          <w:rFonts w:ascii="Times New Roman" w:eastAsia="Calibri" w:hAnsi="Times New Roman" w:cs="Times New Roman"/>
          <w:color w:val="FF0000"/>
          <w:sz w:val="24"/>
          <w:szCs w:val="24"/>
        </w:rPr>
      </w:pPr>
      <w:r w:rsidRPr="00155219">
        <w:rPr>
          <w:rFonts w:ascii="Times New Roman" w:hAnsi="Times New Roman" w:cs="Times New Roman"/>
          <w:b/>
          <w:color w:val="000000"/>
          <w:sz w:val="24"/>
          <w:szCs w:val="24"/>
        </w:rPr>
        <w:t>26</w:t>
      </w:r>
      <w:r w:rsidRPr="00155219">
        <w:rPr>
          <w:rFonts w:ascii="Times New Roman" w:hAnsi="Times New Roman" w:cs="Times New Roman"/>
          <w:color w:val="000000"/>
          <w:sz w:val="24"/>
          <w:szCs w:val="24"/>
        </w:rPr>
        <w:t xml:space="preserve">) </w:t>
      </w:r>
      <w:r w:rsidRPr="00155219">
        <w:rPr>
          <w:rFonts w:ascii="Times New Roman" w:hAnsi="Times New Roman" w:cs="Times New Roman"/>
          <w:b/>
          <w:color w:val="000000"/>
          <w:sz w:val="24"/>
          <w:szCs w:val="24"/>
        </w:rPr>
        <w:t>по КБК 910 0502 4210170160</w:t>
      </w:r>
      <w:r w:rsidRPr="00155219">
        <w:rPr>
          <w:rFonts w:ascii="Times New Roman" w:hAnsi="Times New Roman" w:cs="Times New Roman"/>
          <w:color w:val="000000"/>
          <w:sz w:val="24"/>
          <w:szCs w:val="24"/>
        </w:rPr>
        <w:t xml:space="preserve">-«Коммунальное хозяйство. Реализация мероприятий по обеспечению устойчивого функционирования объектов теплоснабжения». субсидия с </w:t>
      </w:r>
      <w:r w:rsidRPr="00155219">
        <w:rPr>
          <w:rFonts w:ascii="Times New Roman" w:hAnsi="Times New Roman" w:cs="Times New Roman"/>
          <w:sz w:val="24"/>
          <w:szCs w:val="24"/>
        </w:rPr>
        <w:t>Комитета по топливно-энергетическому</w:t>
      </w:r>
      <w:r w:rsidRPr="00155219">
        <w:rPr>
          <w:rFonts w:ascii="Times New Roman" w:hAnsi="Times New Roman" w:cs="Times New Roman"/>
          <w:color w:val="FF0000"/>
          <w:sz w:val="24"/>
          <w:szCs w:val="24"/>
        </w:rPr>
        <w:t xml:space="preserve"> </w:t>
      </w:r>
      <w:r w:rsidRPr="00155219">
        <w:rPr>
          <w:rFonts w:ascii="Times New Roman" w:hAnsi="Times New Roman" w:cs="Times New Roman"/>
          <w:sz w:val="24"/>
          <w:szCs w:val="24"/>
        </w:rPr>
        <w:t>комплексу Лен.обл</w:t>
      </w:r>
      <w:r w:rsidRPr="00155219">
        <w:rPr>
          <w:rFonts w:ascii="Times New Roman" w:hAnsi="Times New Roman" w:cs="Times New Roman"/>
          <w:color w:val="000000"/>
          <w:sz w:val="24"/>
          <w:szCs w:val="24"/>
        </w:rPr>
        <w:t xml:space="preserve"> Утверждено бюджетных ассигнований на развитие и восстановление объектов теплоснабжения (замена аккумуляторного бака объемом 100 куб.м. в котельной д.Б.Пустомержа и замена котла КВГМ-2,5 с дополнительным оборудованием в котельной д.Б.Пустомержа)-6572250,00 руб.- </w:t>
      </w:r>
      <w:r w:rsidRPr="00155219">
        <w:rPr>
          <w:rFonts w:ascii="Times New Roman" w:hAnsi="Times New Roman" w:cs="Times New Roman"/>
          <w:sz w:val="24"/>
          <w:szCs w:val="24"/>
        </w:rPr>
        <w:t>Исполнение- 6457050,00 руб. или 98,25%. Образовалась экономия бюджетных средств в сумме-115200,00 руб. по результатам проведенного электронного аукциона и соответственно перечисление субсидии из комитета ТЭК ЛО было осуществлено в пределах сумм, необходимых для оплаты денежных обязательств по расходам получателей средств бюджета.</w:t>
      </w:r>
    </w:p>
    <w:p w:rsidR="00155219" w:rsidRPr="00155219" w:rsidRDefault="00155219" w:rsidP="00155219">
      <w:pPr>
        <w:jc w:val="both"/>
        <w:rPr>
          <w:rFonts w:ascii="Times New Roman" w:hAnsi="Times New Roman" w:cs="Times New Roman"/>
          <w:sz w:val="24"/>
          <w:szCs w:val="24"/>
        </w:rPr>
      </w:pPr>
      <w:r w:rsidRPr="00155219">
        <w:rPr>
          <w:rFonts w:ascii="Times New Roman" w:hAnsi="Times New Roman" w:cs="Times New Roman"/>
          <w:b/>
          <w:color w:val="000000"/>
          <w:sz w:val="24"/>
          <w:szCs w:val="24"/>
        </w:rPr>
        <w:t>27) по КБК 910 0502 42101S0160</w:t>
      </w:r>
      <w:r w:rsidRPr="00155219">
        <w:rPr>
          <w:rFonts w:ascii="Times New Roman" w:hAnsi="Times New Roman" w:cs="Times New Roman"/>
          <w:color w:val="000000"/>
          <w:sz w:val="24"/>
          <w:szCs w:val="24"/>
        </w:rPr>
        <w:t xml:space="preserve">-«Коммунальное хозяйство. Софинансирование мероприятий по обеспечению устойчивого функционирования объектов теплоснабжения» Утверждено бюджетных ассигнований на развитие и восстановление объектов теплоснабжения-360416,84 руб. Исполнение-339855,32 руб. или 94,30%. </w:t>
      </w:r>
      <w:r w:rsidRPr="00155219">
        <w:rPr>
          <w:rFonts w:ascii="Times New Roman" w:hAnsi="Times New Roman" w:cs="Times New Roman"/>
          <w:sz w:val="24"/>
          <w:szCs w:val="24"/>
        </w:rPr>
        <w:t xml:space="preserve">Образовалась экономия бюджетных средств в сумме-20561,52 руб. по результатам проведенного электронного аукциона. Кредиторской задолженности нет. </w:t>
      </w:r>
    </w:p>
    <w:p w:rsidR="00155219" w:rsidRPr="00155219" w:rsidRDefault="00155219" w:rsidP="00155219">
      <w:pPr>
        <w:jc w:val="both"/>
        <w:rPr>
          <w:rFonts w:ascii="Times New Roman" w:hAnsi="Times New Roman" w:cs="Times New Roman"/>
          <w:color w:val="000000"/>
          <w:sz w:val="24"/>
          <w:szCs w:val="24"/>
        </w:rPr>
      </w:pPr>
      <w:r w:rsidRPr="00155219">
        <w:rPr>
          <w:rFonts w:ascii="Times New Roman" w:hAnsi="Times New Roman" w:cs="Times New Roman"/>
          <w:b/>
          <w:color w:val="000000"/>
          <w:sz w:val="24"/>
          <w:szCs w:val="24"/>
        </w:rPr>
        <w:t>28)по КБК 910 0502 4210270250</w:t>
      </w:r>
      <w:r w:rsidRPr="00155219">
        <w:rPr>
          <w:rFonts w:ascii="Times New Roman" w:hAnsi="Times New Roman" w:cs="Times New Roman"/>
          <w:color w:val="000000"/>
          <w:sz w:val="24"/>
          <w:szCs w:val="24"/>
        </w:rPr>
        <w:t>-«Коммунальное хозяйство. Реконструкция канализационных очистных сооружений. Утверждено бюджетных ассигнований (субсидия с Комитета по жилищно-коммунальному хозяйству Лен.обл.) -500000,00 руб. Исполнение-0.Субсидия не поступала. Реализация мероприятия перенесена на 2018 год. В отчетном году объявлен конкурс на реконструкцию канализационных очистных сооружений, в т.ч.проектно-изыскательские работы. Заключение муниципального контракта по плану- февраль 2018 года.</w:t>
      </w:r>
    </w:p>
    <w:p w:rsidR="00155219" w:rsidRPr="00155219" w:rsidRDefault="00155219" w:rsidP="00155219">
      <w:pPr>
        <w:jc w:val="both"/>
        <w:rPr>
          <w:rFonts w:ascii="Times New Roman" w:hAnsi="Times New Roman" w:cs="Times New Roman"/>
          <w:color w:val="000000"/>
          <w:sz w:val="24"/>
          <w:szCs w:val="24"/>
        </w:rPr>
      </w:pP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b/>
          <w:color w:val="000000"/>
          <w:sz w:val="24"/>
          <w:szCs w:val="24"/>
        </w:rPr>
        <w:t>29) по КБК 910 0502 4210270260</w:t>
      </w:r>
      <w:r w:rsidRPr="00155219">
        <w:rPr>
          <w:rFonts w:ascii="Times New Roman" w:hAnsi="Times New Roman" w:cs="Times New Roman"/>
          <w:color w:val="000000"/>
          <w:sz w:val="24"/>
          <w:szCs w:val="24"/>
        </w:rPr>
        <w:t>-«Коммунальное хозяйство. Мероприятия, направленные на безаварийную работу объектов водоснабжения и водоотведения (капитальный ремонт четырех скважин в д.Б.Пустомержа) Утверждено бюджетных ассигнований на развитие и восстановление объектов водоснабжения и водоотведения-313000,00 руб. Исполнение-313000,00 или 100%..</w:t>
      </w:r>
    </w:p>
    <w:p w:rsidR="00155219" w:rsidRPr="00155219" w:rsidRDefault="00155219" w:rsidP="00155219">
      <w:pPr>
        <w:jc w:val="both"/>
        <w:rPr>
          <w:rFonts w:ascii="Times New Roman" w:eastAsia="Calibri" w:hAnsi="Times New Roman" w:cs="Times New Roman"/>
          <w:color w:val="000000"/>
          <w:sz w:val="24"/>
          <w:szCs w:val="24"/>
        </w:rPr>
      </w:pPr>
    </w:p>
    <w:p w:rsidR="003D18AD" w:rsidRDefault="00155219" w:rsidP="00155219">
      <w:pPr>
        <w:jc w:val="both"/>
        <w:rPr>
          <w:rFonts w:ascii="Times New Roman" w:hAnsi="Times New Roman" w:cs="Times New Roman"/>
          <w:color w:val="000000"/>
          <w:sz w:val="24"/>
          <w:szCs w:val="24"/>
        </w:rPr>
      </w:pPr>
      <w:r w:rsidRPr="00155219">
        <w:rPr>
          <w:rFonts w:ascii="Times New Roman" w:hAnsi="Times New Roman" w:cs="Times New Roman"/>
          <w:b/>
          <w:color w:val="000000"/>
          <w:sz w:val="24"/>
          <w:szCs w:val="24"/>
        </w:rPr>
        <w:t>33)по КБК 910 0502 42102S0250</w:t>
      </w:r>
      <w:r w:rsidRPr="00155219">
        <w:rPr>
          <w:rFonts w:ascii="Times New Roman" w:hAnsi="Times New Roman" w:cs="Times New Roman"/>
          <w:color w:val="000000"/>
          <w:sz w:val="24"/>
          <w:szCs w:val="24"/>
        </w:rPr>
        <w:t xml:space="preserve">-«Коммунальное хозяйство. Реконструкция канализационных очистных сооружений. Утверждено бюджетных ассигнований </w:t>
      </w:r>
    </w:p>
    <w:p w:rsidR="00155219" w:rsidRPr="00155219" w:rsidRDefault="00155219" w:rsidP="00155219">
      <w:pPr>
        <w:jc w:val="both"/>
        <w:rPr>
          <w:rFonts w:ascii="Times New Roman" w:hAnsi="Times New Roman" w:cs="Times New Roman"/>
          <w:color w:val="000000"/>
          <w:sz w:val="24"/>
          <w:szCs w:val="24"/>
        </w:rPr>
      </w:pPr>
      <w:r w:rsidRPr="00155219">
        <w:rPr>
          <w:rFonts w:ascii="Times New Roman" w:hAnsi="Times New Roman" w:cs="Times New Roman"/>
          <w:color w:val="000000"/>
          <w:sz w:val="24"/>
          <w:szCs w:val="24"/>
        </w:rPr>
        <w:t>( софинансирование )-371500,00 руб. Исполнение-0. . Реализация мероприятия перенесена на 2018 год. В отчетном году объявлен конкурс на реконструкцию канализационных очистных сооружений, в т.ч.проектно-изыскательские работы. Заключение муниципального контракта по плану- февраль 2018 года.</w:t>
      </w:r>
    </w:p>
    <w:p w:rsidR="00155219" w:rsidRPr="00155219" w:rsidRDefault="00155219" w:rsidP="00155219">
      <w:pPr>
        <w:jc w:val="both"/>
        <w:rPr>
          <w:rFonts w:ascii="Times New Roman" w:eastAsia="Courier New" w:hAnsi="Times New Roman" w:cs="Times New Roman"/>
          <w:color w:val="FF0000"/>
          <w:sz w:val="24"/>
          <w:szCs w:val="24"/>
        </w:rPr>
      </w:pPr>
    </w:p>
    <w:p w:rsidR="00155219" w:rsidRPr="00155219" w:rsidRDefault="00155219" w:rsidP="00155219">
      <w:pPr>
        <w:jc w:val="both"/>
        <w:rPr>
          <w:rFonts w:ascii="Times New Roman" w:eastAsia="Calibri" w:hAnsi="Times New Roman" w:cs="Times New Roman"/>
          <w:color w:val="FF0000"/>
          <w:sz w:val="24"/>
          <w:szCs w:val="24"/>
        </w:rPr>
      </w:pPr>
    </w:p>
    <w:p w:rsidR="00155219" w:rsidRPr="00155219" w:rsidRDefault="00155219" w:rsidP="00155219">
      <w:pPr>
        <w:jc w:val="both"/>
        <w:rPr>
          <w:rFonts w:ascii="Times New Roman" w:eastAsia="Courier New" w:hAnsi="Times New Roman" w:cs="Times New Roman"/>
          <w:sz w:val="24"/>
          <w:szCs w:val="24"/>
        </w:rPr>
      </w:pPr>
    </w:p>
    <w:p w:rsidR="00155219" w:rsidRPr="00155219" w:rsidRDefault="00155219" w:rsidP="00155219">
      <w:pPr>
        <w:jc w:val="both"/>
        <w:rPr>
          <w:rFonts w:ascii="Times New Roman" w:eastAsia="Calibri" w:hAnsi="Times New Roman" w:cs="Times New Roman"/>
          <w:color w:val="000000"/>
          <w:sz w:val="24"/>
          <w:szCs w:val="24"/>
        </w:rPr>
      </w:pPr>
      <w:r w:rsidRPr="00155219">
        <w:rPr>
          <w:rFonts w:ascii="Times New Roman" w:hAnsi="Times New Roman" w:cs="Times New Roman"/>
          <w:b/>
          <w:color w:val="000000"/>
          <w:sz w:val="24"/>
          <w:szCs w:val="24"/>
        </w:rPr>
        <w:t>29) по КБК 910 0502 42102S0260</w:t>
      </w:r>
      <w:r w:rsidRPr="00155219">
        <w:rPr>
          <w:rFonts w:ascii="Times New Roman" w:hAnsi="Times New Roman" w:cs="Times New Roman"/>
          <w:color w:val="000000"/>
          <w:sz w:val="24"/>
          <w:szCs w:val="24"/>
        </w:rPr>
        <w:t>-«Коммунальное хозяйство. Софинансирование мероприятий ,направленных на безаварийную работу объектов водоснабжения и водоотведения. Утверждено бюджетных ассигнований на развитие и восстановление объектов теплоснабжения-85500,00 руб. Исполнение-35018,94 руб или 40,96%.  Образовалась экономия бюджетных средств в сумме-50481,06 руб. по результатам проведения электронного аукциона Исполнено по фактической потребности отчетного года.</w:t>
      </w:r>
    </w:p>
    <w:p w:rsidR="00155219" w:rsidRPr="00155219" w:rsidRDefault="00155219" w:rsidP="00155219">
      <w:pPr>
        <w:jc w:val="both"/>
        <w:rPr>
          <w:rFonts w:ascii="Times New Roman" w:hAnsi="Times New Roman" w:cs="Times New Roman"/>
          <w:color w:val="000000"/>
          <w:sz w:val="24"/>
          <w:szCs w:val="24"/>
        </w:rPr>
      </w:pP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b/>
          <w:color w:val="000000"/>
          <w:sz w:val="24"/>
          <w:szCs w:val="24"/>
        </w:rPr>
        <w:t>30)</w:t>
      </w:r>
      <w:r w:rsidRPr="00155219">
        <w:rPr>
          <w:rFonts w:ascii="Times New Roman" w:hAnsi="Times New Roman" w:cs="Times New Roman"/>
          <w:color w:val="000000"/>
          <w:sz w:val="24"/>
          <w:szCs w:val="24"/>
        </w:rPr>
        <w:t xml:space="preserve"> </w:t>
      </w:r>
      <w:r w:rsidRPr="00155219">
        <w:rPr>
          <w:rFonts w:ascii="Times New Roman" w:hAnsi="Times New Roman" w:cs="Times New Roman"/>
          <w:b/>
          <w:color w:val="000000"/>
          <w:sz w:val="24"/>
          <w:szCs w:val="24"/>
        </w:rPr>
        <w:t xml:space="preserve">по КБК 910 0502 4210380410 – </w:t>
      </w:r>
      <w:r w:rsidRPr="00155219">
        <w:rPr>
          <w:rFonts w:ascii="Times New Roman" w:hAnsi="Times New Roman" w:cs="Times New Roman"/>
          <w:color w:val="000000"/>
          <w:sz w:val="24"/>
          <w:szCs w:val="24"/>
        </w:rPr>
        <w:t>«Коммунальное хозяйство. Проектирование, строительство и реконструкция объектов газификации. Утверждено бюджетных ассигнований на  разра</w:t>
      </w:r>
      <w:r w:rsidR="003D18AD">
        <w:rPr>
          <w:rFonts w:ascii="Times New Roman" w:hAnsi="Times New Roman" w:cs="Times New Roman"/>
          <w:color w:val="000000"/>
          <w:sz w:val="24"/>
          <w:szCs w:val="24"/>
        </w:rPr>
        <w:t>ботку схемы газоснабжения МО «Пу</w:t>
      </w:r>
      <w:r w:rsidRPr="00155219">
        <w:rPr>
          <w:rFonts w:ascii="Times New Roman" w:hAnsi="Times New Roman" w:cs="Times New Roman"/>
          <w:color w:val="000000"/>
          <w:sz w:val="24"/>
          <w:szCs w:val="24"/>
        </w:rPr>
        <w:t>стомержское сельское поселение» -99900,00 руб.Исполнено -99900,00 руб. или 100%.</w:t>
      </w:r>
    </w:p>
    <w:p w:rsidR="00155219" w:rsidRPr="00155219" w:rsidRDefault="00155219" w:rsidP="00155219">
      <w:pPr>
        <w:jc w:val="both"/>
        <w:rPr>
          <w:rFonts w:ascii="Times New Roman" w:hAnsi="Times New Roman" w:cs="Times New Roman"/>
          <w:color w:val="000000"/>
          <w:sz w:val="24"/>
          <w:szCs w:val="24"/>
        </w:rPr>
      </w:pPr>
    </w:p>
    <w:p w:rsidR="00155219" w:rsidRPr="00155219" w:rsidRDefault="00155219" w:rsidP="00155219">
      <w:pPr>
        <w:jc w:val="both"/>
        <w:rPr>
          <w:rFonts w:ascii="Times New Roman" w:eastAsia="Courier New" w:hAnsi="Times New Roman" w:cs="Times New Roman"/>
          <w:sz w:val="24"/>
          <w:szCs w:val="24"/>
        </w:rPr>
      </w:pPr>
    </w:p>
    <w:p w:rsidR="00155219" w:rsidRPr="00155219" w:rsidRDefault="003D18AD" w:rsidP="00155219">
      <w:pPr>
        <w:jc w:val="both"/>
        <w:rPr>
          <w:rFonts w:ascii="Times New Roman" w:eastAsia="Courier New" w:hAnsi="Times New Roman" w:cs="Times New Roman"/>
          <w:sz w:val="24"/>
          <w:szCs w:val="24"/>
        </w:rPr>
      </w:pPr>
      <w:r>
        <w:rPr>
          <w:rFonts w:ascii="Times New Roman" w:hAnsi="Times New Roman" w:cs="Times New Roman"/>
          <w:b/>
          <w:color w:val="000000"/>
          <w:sz w:val="24"/>
          <w:szCs w:val="24"/>
        </w:rPr>
        <w:t>31</w:t>
      </w:r>
      <w:r w:rsidR="00155219" w:rsidRPr="00155219">
        <w:rPr>
          <w:rFonts w:ascii="Times New Roman" w:hAnsi="Times New Roman" w:cs="Times New Roman"/>
          <w:b/>
          <w:color w:val="000000"/>
          <w:sz w:val="24"/>
          <w:szCs w:val="24"/>
        </w:rPr>
        <w:t>)</w:t>
      </w:r>
      <w:r w:rsidR="00155219" w:rsidRPr="00155219">
        <w:rPr>
          <w:rFonts w:ascii="Times New Roman" w:hAnsi="Times New Roman" w:cs="Times New Roman"/>
          <w:color w:val="000000"/>
          <w:sz w:val="24"/>
          <w:szCs w:val="24"/>
        </w:rPr>
        <w:t xml:space="preserve"> </w:t>
      </w:r>
      <w:r w:rsidR="00155219" w:rsidRPr="00155219">
        <w:rPr>
          <w:rFonts w:ascii="Times New Roman" w:hAnsi="Times New Roman" w:cs="Times New Roman"/>
          <w:b/>
          <w:color w:val="000000"/>
          <w:sz w:val="24"/>
          <w:szCs w:val="24"/>
        </w:rPr>
        <w:t xml:space="preserve">по КБК 910 0502 8790101150 – </w:t>
      </w:r>
      <w:r w:rsidR="00155219" w:rsidRPr="00155219">
        <w:rPr>
          <w:rFonts w:ascii="Times New Roman" w:hAnsi="Times New Roman" w:cs="Times New Roman"/>
          <w:color w:val="000000"/>
          <w:sz w:val="24"/>
          <w:szCs w:val="24"/>
        </w:rPr>
        <w:t xml:space="preserve">«Осуществление закрепленных за муниципальным </w:t>
      </w:r>
      <w:r w:rsidR="00155219" w:rsidRPr="00155219">
        <w:rPr>
          <w:rFonts w:ascii="Times New Roman" w:hAnsi="Times New Roman" w:cs="Times New Roman"/>
          <w:color w:val="000000"/>
          <w:sz w:val="24"/>
          <w:szCs w:val="24"/>
        </w:rPr>
        <w:lastRenderedPageBreak/>
        <w:t xml:space="preserve">образованием полномочий». Утверждено бюджетных ассигнований на софинансирование работ по замене участка теплотрассы от котельной до ТК-2 за счет средств ИМБТ из бюджета района (Уведомление № 10/910 от 27.01.2017г.) 839583,16 руб. исполнено 839583,16 руб. или 100% </w:t>
      </w:r>
    </w:p>
    <w:p w:rsidR="00155219" w:rsidRPr="00155219" w:rsidRDefault="003D18AD" w:rsidP="00155219">
      <w:pPr>
        <w:jc w:val="both"/>
        <w:rPr>
          <w:rFonts w:ascii="Times New Roman" w:eastAsia="Courier New" w:hAnsi="Times New Roman" w:cs="Times New Roman"/>
          <w:sz w:val="24"/>
          <w:szCs w:val="24"/>
        </w:rPr>
      </w:pPr>
      <w:r>
        <w:rPr>
          <w:rFonts w:ascii="Times New Roman" w:hAnsi="Times New Roman" w:cs="Times New Roman"/>
          <w:b/>
          <w:color w:val="000000"/>
          <w:sz w:val="24"/>
          <w:szCs w:val="24"/>
        </w:rPr>
        <w:t>32</w:t>
      </w:r>
      <w:r w:rsidR="00155219" w:rsidRPr="00155219">
        <w:rPr>
          <w:rFonts w:ascii="Times New Roman" w:hAnsi="Times New Roman" w:cs="Times New Roman"/>
          <w:b/>
          <w:color w:val="000000"/>
          <w:sz w:val="24"/>
          <w:szCs w:val="24"/>
        </w:rPr>
        <w:t>)</w:t>
      </w:r>
      <w:r w:rsidR="00155219" w:rsidRPr="00155219">
        <w:rPr>
          <w:rFonts w:ascii="Times New Roman" w:hAnsi="Times New Roman" w:cs="Times New Roman"/>
          <w:color w:val="000000"/>
          <w:sz w:val="24"/>
          <w:szCs w:val="24"/>
        </w:rPr>
        <w:t xml:space="preserve"> </w:t>
      </w:r>
      <w:r w:rsidR="00155219" w:rsidRPr="00155219">
        <w:rPr>
          <w:rFonts w:ascii="Times New Roman" w:hAnsi="Times New Roman" w:cs="Times New Roman"/>
          <w:b/>
          <w:color w:val="000000"/>
          <w:sz w:val="24"/>
          <w:szCs w:val="24"/>
        </w:rPr>
        <w:t xml:space="preserve">по КБК 910 0502 8790107010 – </w:t>
      </w:r>
      <w:r w:rsidR="00155219" w:rsidRPr="00155219">
        <w:rPr>
          <w:rFonts w:ascii="Times New Roman" w:hAnsi="Times New Roman" w:cs="Times New Roman"/>
          <w:color w:val="000000"/>
          <w:sz w:val="24"/>
          <w:szCs w:val="24"/>
        </w:rPr>
        <w:t>«Субсидия юридическим лицам в целях возмещения части затрат по оказанию услуг бани». Утверждено бюджетных ассигнований на предоставление субсидии МУП «КБХ» за предоставление банных услуг гражданам поселения 700 000,00 руб. исполнено 700000,00 руб. или 100%. Исполнено по фактической потребности отчетного периода. Кредиторской задолженности нет.</w:t>
      </w:r>
    </w:p>
    <w:p w:rsidR="00155219" w:rsidRPr="00155219" w:rsidRDefault="003D18AD" w:rsidP="00155219">
      <w:pPr>
        <w:jc w:val="both"/>
        <w:rPr>
          <w:rFonts w:ascii="Times New Roman" w:eastAsia="Courier New" w:hAnsi="Times New Roman" w:cs="Times New Roman"/>
          <w:sz w:val="24"/>
          <w:szCs w:val="24"/>
        </w:rPr>
      </w:pPr>
      <w:r>
        <w:rPr>
          <w:rFonts w:ascii="Times New Roman" w:hAnsi="Times New Roman" w:cs="Times New Roman"/>
          <w:b/>
          <w:color w:val="000000"/>
          <w:sz w:val="24"/>
          <w:szCs w:val="24"/>
        </w:rPr>
        <w:t>33</w:t>
      </w:r>
      <w:r w:rsidR="00155219" w:rsidRPr="00155219">
        <w:rPr>
          <w:rFonts w:ascii="Times New Roman" w:hAnsi="Times New Roman" w:cs="Times New Roman"/>
          <w:b/>
          <w:color w:val="000000"/>
          <w:sz w:val="24"/>
          <w:szCs w:val="24"/>
        </w:rPr>
        <w:t>)</w:t>
      </w:r>
      <w:r w:rsidR="00155219" w:rsidRPr="00155219">
        <w:rPr>
          <w:rFonts w:ascii="Times New Roman" w:hAnsi="Times New Roman" w:cs="Times New Roman"/>
          <w:color w:val="000000"/>
          <w:sz w:val="24"/>
          <w:szCs w:val="24"/>
        </w:rPr>
        <w:t xml:space="preserve"> </w:t>
      </w:r>
      <w:r w:rsidR="00155219" w:rsidRPr="00155219">
        <w:rPr>
          <w:rFonts w:ascii="Times New Roman" w:hAnsi="Times New Roman" w:cs="Times New Roman"/>
          <w:b/>
          <w:color w:val="000000"/>
          <w:sz w:val="24"/>
          <w:szCs w:val="24"/>
        </w:rPr>
        <w:t xml:space="preserve">по КБК 910 0502 8790172120 – </w:t>
      </w:r>
      <w:r w:rsidR="00155219" w:rsidRPr="00155219">
        <w:rPr>
          <w:rFonts w:ascii="Times New Roman" w:hAnsi="Times New Roman" w:cs="Times New Roman"/>
          <w:color w:val="000000"/>
          <w:sz w:val="24"/>
          <w:szCs w:val="24"/>
        </w:rPr>
        <w:t xml:space="preserve">«Мероприятия за счет средств резервных фондов Правительства ЛО». Утверждено бюджетных ассигнований на замену участка теплотрассы от котельной до ТК 2 дер. Б. Пустомержа за счет средств субсидии из комитета ТЭК ЛО (Уведомление № 47 от 15.02.2017г.) в сумме 7 475 105,00 руб. Исполнение составило 7475105,00 руб. или 100 %. </w:t>
      </w:r>
    </w:p>
    <w:p w:rsidR="00155219" w:rsidRPr="00155219" w:rsidRDefault="003D18AD" w:rsidP="00155219">
      <w:pPr>
        <w:jc w:val="both"/>
        <w:rPr>
          <w:rFonts w:ascii="Times New Roman" w:eastAsia="Calibri" w:hAnsi="Times New Roman" w:cs="Times New Roman"/>
          <w:color w:val="000000"/>
          <w:sz w:val="24"/>
          <w:szCs w:val="24"/>
        </w:rPr>
      </w:pPr>
      <w:r>
        <w:rPr>
          <w:rFonts w:ascii="Times New Roman" w:hAnsi="Times New Roman" w:cs="Times New Roman"/>
          <w:b/>
          <w:color w:val="000000"/>
          <w:sz w:val="24"/>
          <w:szCs w:val="24"/>
        </w:rPr>
        <w:t>34</w:t>
      </w:r>
      <w:r w:rsidR="00155219" w:rsidRPr="00155219">
        <w:rPr>
          <w:rFonts w:ascii="Times New Roman" w:hAnsi="Times New Roman" w:cs="Times New Roman"/>
          <w:b/>
          <w:color w:val="000000"/>
          <w:sz w:val="24"/>
          <w:szCs w:val="24"/>
        </w:rPr>
        <w:t>)</w:t>
      </w:r>
      <w:r w:rsidR="00155219" w:rsidRPr="00155219">
        <w:rPr>
          <w:rFonts w:ascii="Times New Roman" w:hAnsi="Times New Roman" w:cs="Times New Roman"/>
          <w:color w:val="000000"/>
          <w:sz w:val="24"/>
          <w:szCs w:val="24"/>
        </w:rPr>
        <w:t xml:space="preserve"> </w:t>
      </w:r>
      <w:r w:rsidR="00155219" w:rsidRPr="00155219">
        <w:rPr>
          <w:rFonts w:ascii="Times New Roman" w:hAnsi="Times New Roman" w:cs="Times New Roman"/>
          <w:b/>
          <w:color w:val="000000"/>
          <w:sz w:val="24"/>
          <w:szCs w:val="24"/>
        </w:rPr>
        <w:t xml:space="preserve">по КБК 910 0502 8790180170 </w:t>
      </w:r>
      <w:r w:rsidR="00155219" w:rsidRPr="00155219">
        <w:rPr>
          <w:rFonts w:ascii="Times New Roman" w:hAnsi="Times New Roman" w:cs="Times New Roman"/>
          <w:color w:val="000000"/>
          <w:sz w:val="24"/>
          <w:szCs w:val="24"/>
        </w:rPr>
        <w:t xml:space="preserve">– «Содержание, обслуживание, капитальный и текущий ремонт объектов коммунального хозяйства». Утверждено бюджетных ассигнований на оплату услуг по содержанию объектов коммунального хозяйства-371500,00 руб. Исполнено-355340,00 руб. или 95,65%. </w:t>
      </w:r>
    </w:p>
    <w:p w:rsidR="00155219" w:rsidRPr="00155219" w:rsidRDefault="00155219" w:rsidP="00155219">
      <w:pPr>
        <w:jc w:val="both"/>
        <w:rPr>
          <w:rFonts w:ascii="Times New Roman" w:hAnsi="Times New Roman" w:cs="Times New Roman"/>
          <w:color w:val="000000"/>
          <w:sz w:val="24"/>
          <w:szCs w:val="24"/>
        </w:rPr>
      </w:pPr>
      <w:r w:rsidRPr="00155219">
        <w:rPr>
          <w:rFonts w:ascii="Times New Roman" w:hAnsi="Times New Roman" w:cs="Times New Roman"/>
          <w:color w:val="000000"/>
          <w:sz w:val="24"/>
          <w:szCs w:val="24"/>
        </w:rPr>
        <w:t>Расходы произведены по следующим статьям:</w:t>
      </w:r>
    </w:p>
    <w:p w:rsidR="00155219" w:rsidRPr="00155219" w:rsidRDefault="00155219" w:rsidP="00155219">
      <w:pPr>
        <w:jc w:val="both"/>
        <w:rPr>
          <w:rFonts w:ascii="Times New Roman" w:hAnsi="Times New Roman" w:cs="Times New Roman"/>
          <w:color w:val="000000"/>
          <w:sz w:val="24"/>
          <w:szCs w:val="24"/>
        </w:rPr>
      </w:pPr>
      <w:r w:rsidRPr="00155219">
        <w:rPr>
          <w:rFonts w:ascii="Times New Roman" w:hAnsi="Times New Roman" w:cs="Times New Roman"/>
          <w:sz w:val="24"/>
          <w:szCs w:val="24"/>
        </w:rPr>
        <w:t>Ст.226-прочие работы, услуги. Утверждено-351500,00 руб.,Исполнено-336360,00 руб. или 95,69%. -на оплату по договору ГПХ (за подготовку статистических отчетов по ЖК, за корректировку сметной документации с получением положительной экспертизы по ремонту объектов жилищного хозяйства.</w:t>
      </w:r>
      <w:r w:rsidRPr="00155219">
        <w:rPr>
          <w:rFonts w:ascii="Times New Roman" w:hAnsi="Times New Roman" w:cs="Times New Roman"/>
          <w:color w:val="000000"/>
          <w:sz w:val="24"/>
          <w:szCs w:val="24"/>
        </w:rPr>
        <w:t xml:space="preserve"> Исполнено по фактической потребности отчетного периода.</w:t>
      </w:r>
    </w:p>
    <w:p w:rsidR="00155219" w:rsidRPr="00155219" w:rsidRDefault="00155219" w:rsidP="00155219">
      <w:pPr>
        <w:jc w:val="both"/>
        <w:rPr>
          <w:rFonts w:ascii="Times New Roman" w:hAnsi="Times New Roman" w:cs="Times New Roman"/>
          <w:color w:val="000000"/>
          <w:sz w:val="24"/>
          <w:szCs w:val="24"/>
        </w:rPr>
      </w:pPr>
    </w:p>
    <w:p w:rsidR="00155219" w:rsidRPr="00155219" w:rsidRDefault="00155219" w:rsidP="00155219">
      <w:pPr>
        <w:jc w:val="both"/>
        <w:rPr>
          <w:rFonts w:ascii="Times New Roman" w:hAnsi="Times New Roman" w:cs="Times New Roman"/>
          <w:sz w:val="24"/>
          <w:szCs w:val="24"/>
        </w:rPr>
      </w:pPr>
    </w:p>
    <w:p w:rsidR="00155219" w:rsidRPr="00155219" w:rsidRDefault="00155219" w:rsidP="00155219">
      <w:pPr>
        <w:jc w:val="both"/>
        <w:rPr>
          <w:rFonts w:ascii="Times New Roman" w:hAnsi="Times New Roman" w:cs="Times New Roman"/>
          <w:color w:val="000000"/>
          <w:sz w:val="24"/>
          <w:szCs w:val="24"/>
        </w:rPr>
      </w:pPr>
      <w:r w:rsidRPr="00155219">
        <w:rPr>
          <w:rFonts w:ascii="Times New Roman" w:hAnsi="Times New Roman" w:cs="Times New Roman"/>
          <w:color w:val="000000"/>
          <w:sz w:val="24"/>
          <w:szCs w:val="24"/>
        </w:rPr>
        <w:t>Ст.310-увеличение стоимости основных средств. Утверждено для приобретения газоанализатора для котельной д.Б.Пустомержа-20000,00 руб. исполнено-18980,00 руб., или 94,9%. Исполнено по фактической потребности отчетного периода.</w:t>
      </w:r>
    </w:p>
    <w:p w:rsidR="00155219" w:rsidRPr="00155219" w:rsidRDefault="00155219" w:rsidP="00155219">
      <w:pPr>
        <w:jc w:val="both"/>
        <w:rPr>
          <w:rFonts w:ascii="Times New Roman" w:hAnsi="Times New Roman" w:cs="Times New Roman"/>
          <w:color w:val="000000"/>
          <w:sz w:val="24"/>
          <w:szCs w:val="24"/>
        </w:rPr>
      </w:pPr>
    </w:p>
    <w:p w:rsidR="00155219" w:rsidRPr="00155219" w:rsidRDefault="00155219" w:rsidP="00155219">
      <w:pPr>
        <w:jc w:val="both"/>
        <w:rPr>
          <w:rFonts w:ascii="Times New Roman" w:hAnsi="Times New Roman" w:cs="Times New Roman"/>
          <w:color w:val="000000"/>
          <w:sz w:val="24"/>
          <w:szCs w:val="24"/>
        </w:rPr>
      </w:pPr>
    </w:p>
    <w:p w:rsidR="00155219" w:rsidRPr="00155219" w:rsidRDefault="003D18AD" w:rsidP="00155219">
      <w:pPr>
        <w:jc w:val="both"/>
        <w:rPr>
          <w:rFonts w:ascii="Times New Roman" w:eastAsia="Courier New" w:hAnsi="Times New Roman" w:cs="Times New Roman"/>
          <w:sz w:val="24"/>
          <w:szCs w:val="24"/>
        </w:rPr>
      </w:pPr>
      <w:r>
        <w:rPr>
          <w:rFonts w:ascii="Times New Roman" w:hAnsi="Times New Roman" w:cs="Times New Roman"/>
          <w:b/>
          <w:color w:val="000000"/>
          <w:sz w:val="24"/>
          <w:szCs w:val="24"/>
        </w:rPr>
        <w:t>35</w:t>
      </w:r>
      <w:r w:rsidR="00155219" w:rsidRPr="00155219">
        <w:rPr>
          <w:rFonts w:ascii="Times New Roman" w:hAnsi="Times New Roman" w:cs="Times New Roman"/>
          <w:b/>
          <w:color w:val="000000"/>
          <w:sz w:val="24"/>
          <w:szCs w:val="24"/>
        </w:rPr>
        <w:t>)</w:t>
      </w:r>
      <w:r w:rsidR="00155219" w:rsidRPr="00155219">
        <w:rPr>
          <w:rFonts w:ascii="Times New Roman" w:hAnsi="Times New Roman" w:cs="Times New Roman"/>
          <w:color w:val="000000"/>
          <w:sz w:val="24"/>
          <w:szCs w:val="24"/>
        </w:rPr>
        <w:t xml:space="preserve"> </w:t>
      </w:r>
      <w:r w:rsidR="00155219" w:rsidRPr="00155219">
        <w:rPr>
          <w:rFonts w:ascii="Times New Roman" w:hAnsi="Times New Roman" w:cs="Times New Roman"/>
          <w:b/>
          <w:color w:val="000000"/>
          <w:sz w:val="24"/>
          <w:szCs w:val="24"/>
        </w:rPr>
        <w:t xml:space="preserve">по КБК 910 0503 8790180190 – </w:t>
      </w:r>
      <w:r w:rsidR="00155219" w:rsidRPr="00155219">
        <w:rPr>
          <w:rFonts w:ascii="Times New Roman" w:hAnsi="Times New Roman" w:cs="Times New Roman"/>
          <w:color w:val="000000"/>
          <w:sz w:val="24"/>
          <w:szCs w:val="24"/>
        </w:rPr>
        <w:t xml:space="preserve">«Обеспечение содержания уличного освещения». Утверждено бюджетных ассигнований на оплату уличного освещения и его содержание </w:t>
      </w:r>
    </w:p>
    <w:p w:rsidR="00155219" w:rsidRPr="00155219" w:rsidRDefault="00155219" w:rsidP="00155219">
      <w:pPr>
        <w:jc w:val="both"/>
        <w:rPr>
          <w:rFonts w:ascii="Times New Roman" w:eastAsia="Calibri" w:hAnsi="Times New Roman" w:cs="Times New Roman"/>
          <w:color w:val="000000"/>
          <w:sz w:val="24"/>
          <w:szCs w:val="24"/>
        </w:rPr>
      </w:pPr>
      <w:r w:rsidRPr="00155219">
        <w:rPr>
          <w:rFonts w:ascii="Times New Roman" w:hAnsi="Times New Roman" w:cs="Times New Roman"/>
          <w:color w:val="000000"/>
          <w:sz w:val="24"/>
          <w:szCs w:val="24"/>
        </w:rPr>
        <w:t>1392600,00 руб. ,исполнено- 1258497,31 руб. или 90,37%.</w:t>
      </w:r>
    </w:p>
    <w:p w:rsidR="00155219" w:rsidRPr="00155219" w:rsidRDefault="00155219" w:rsidP="00155219">
      <w:pPr>
        <w:jc w:val="both"/>
        <w:rPr>
          <w:rFonts w:ascii="Times New Roman" w:hAnsi="Times New Roman" w:cs="Times New Roman"/>
          <w:color w:val="000000"/>
          <w:sz w:val="24"/>
          <w:szCs w:val="24"/>
        </w:rPr>
      </w:pPr>
      <w:r w:rsidRPr="00155219">
        <w:rPr>
          <w:rFonts w:ascii="Times New Roman" w:hAnsi="Times New Roman" w:cs="Times New Roman"/>
          <w:color w:val="000000"/>
          <w:sz w:val="24"/>
          <w:szCs w:val="24"/>
        </w:rPr>
        <w:t>Расходы произведены по следующим статьям:</w:t>
      </w:r>
    </w:p>
    <w:p w:rsidR="00155219" w:rsidRPr="00155219" w:rsidRDefault="00155219" w:rsidP="00155219">
      <w:pPr>
        <w:jc w:val="both"/>
        <w:rPr>
          <w:rFonts w:ascii="Times New Roman" w:hAnsi="Times New Roman" w:cs="Times New Roman"/>
          <w:color w:val="000000"/>
          <w:sz w:val="24"/>
          <w:szCs w:val="24"/>
        </w:rPr>
      </w:pPr>
      <w:r w:rsidRPr="00155219">
        <w:rPr>
          <w:rFonts w:ascii="Times New Roman" w:hAnsi="Times New Roman" w:cs="Times New Roman"/>
          <w:color w:val="000000"/>
          <w:sz w:val="24"/>
          <w:szCs w:val="24"/>
        </w:rPr>
        <w:t>ст.223-коммунальные услуги. Утверждено на оплату уличного освещения-1263200,00 руб.,исполнено-1131222,76 руб. или 89,55 %. Кредиторской задолженности  нет.</w:t>
      </w:r>
    </w:p>
    <w:p w:rsidR="00155219" w:rsidRPr="00155219" w:rsidRDefault="00155219" w:rsidP="00155219">
      <w:pPr>
        <w:jc w:val="both"/>
        <w:rPr>
          <w:rFonts w:ascii="Times New Roman" w:hAnsi="Times New Roman" w:cs="Times New Roman"/>
          <w:color w:val="000000"/>
          <w:sz w:val="24"/>
          <w:szCs w:val="24"/>
        </w:rPr>
      </w:pPr>
      <w:r w:rsidRPr="00155219">
        <w:rPr>
          <w:rFonts w:ascii="Times New Roman" w:hAnsi="Times New Roman" w:cs="Times New Roman"/>
          <w:color w:val="000000"/>
          <w:sz w:val="24"/>
          <w:szCs w:val="24"/>
        </w:rPr>
        <w:t>Ст.225-услуги по содержанию имущества. Утверждено  на оплату по договору ГПХ за текущий ремонт уличного освещения- 109400,00 руб.,исполнено-109368,00 или 99,97%.</w:t>
      </w:r>
    </w:p>
    <w:p w:rsidR="00155219" w:rsidRPr="00155219" w:rsidRDefault="00155219" w:rsidP="00155219">
      <w:pPr>
        <w:jc w:val="both"/>
        <w:rPr>
          <w:rFonts w:ascii="Times New Roman" w:hAnsi="Times New Roman" w:cs="Times New Roman"/>
          <w:color w:val="000000"/>
          <w:sz w:val="24"/>
          <w:szCs w:val="24"/>
        </w:rPr>
      </w:pPr>
      <w:r w:rsidRPr="00155219">
        <w:rPr>
          <w:rFonts w:ascii="Times New Roman" w:hAnsi="Times New Roman" w:cs="Times New Roman"/>
          <w:color w:val="000000"/>
          <w:sz w:val="24"/>
          <w:szCs w:val="24"/>
        </w:rPr>
        <w:t>Ст.290-прочие расходы. Утверждено на оплату пеней за несвоевременную  оплату за электроэнергию -20000,00 руб.,исполнено-17906,55 руб.или 89,53%.</w:t>
      </w:r>
    </w:p>
    <w:p w:rsidR="00155219" w:rsidRPr="00155219" w:rsidRDefault="00155219" w:rsidP="00155219">
      <w:pPr>
        <w:jc w:val="both"/>
        <w:rPr>
          <w:rFonts w:ascii="Times New Roman" w:hAnsi="Times New Roman" w:cs="Times New Roman"/>
          <w:color w:val="000000"/>
          <w:sz w:val="24"/>
          <w:szCs w:val="24"/>
        </w:rPr>
      </w:pPr>
    </w:p>
    <w:p w:rsidR="00155219" w:rsidRPr="00155219" w:rsidRDefault="003D18AD" w:rsidP="00155219">
      <w:pPr>
        <w:jc w:val="both"/>
        <w:rPr>
          <w:rFonts w:ascii="Times New Roman" w:hAnsi="Times New Roman" w:cs="Times New Roman"/>
          <w:color w:val="000000"/>
          <w:sz w:val="24"/>
          <w:szCs w:val="24"/>
        </w:rPr>
      </w:pPr>
      <w:r>
        <w:rPr>
          <w:rFonts w:ascii="Times New Roman" w:hAnsi="Times New Roman" w:cs="Times New Roman"/>
          <w:b/>
          <w:color w:val="000000"/>
          <w:sz w:val="24"/>
          <w:szCs w:val="24"/>
        </w:rPr>
        <w:t>36</w:t>
      </w:r>
      <w:r w:rsidR="00155219" w:rsidRPr="00155219">
        <w:rPr>
          <w:rFonts w:ascii="Times New Roman" w:hAnsi="Times New Roman" w:cs="Times New Roman"/>
          <w:b/>
          <w:color w:val="000000"/>
          <w:sz w:val="24"/>
          <w:szCs w:val="24"/>
        </w:rPr>
        <w:t>).</w:t>
      </w:r>
      <w:r w:rsidR="00155219" w:rsidRPr="00155219">
        <w:rPr>
          <w:rFonts w:ascii="Times New Roman" w:hAnsi="Times New Roman" w:cs="Times New Roman"/>
          <w:color w:val="000000"/>
          <w:sz w:val="24"/>
          <w:szCs w:val="24"/>
        </w:rPr>
        <w:t xml:space="preserve"> </w:t>
      </w:r>
      <w:r w:rsidR="00155219" w:rsidRPr="00155219">
        <w:rPr>
          <w:rFonts w:ascii="Times New Roman" w:hAnsi="Times New Roman" w:cs="Times New Roman"/>
          <w:b/>
          <w:color w:val="000000"/>
          <w:sz w:val="24"/>
          <w:szCs w:val="24"/>
        </w:rPr>
        <w:t xml:space="preserve">по КБК 910 0503 8790180210 – </w:t>
      </w:r>
      <w:r w:rsidR="00155219" w:rsidRPr="00155219">
        <w:rPr>
          <w:rFonts w:ascii="Times New Roman" w:hAnsi="Times New Roman" w:cs="Times New Roman"/>
          <w:color w:val="000000"/>
          <w:sz w:val="24"/>
          <w:szCs w:val="24"/>
        </w:rPr>
        <w:t>«Прочие мероприятия по благоустройству поселений. Содержание, поддержание и улучшение санитарного и эстетического состояния».</w:t>
      </w:r>
      <w:r w:rsidR="00155219" w:rsidRPr="00155219">
        <w:rPr>
          <w:rFonts w:ascii="Times New Roman" w:hAnsi="Times New Roman" w:cs="Times New Roman"/>
          <w:b/>
          <w:color w:val="000000"/>
          <w:sz w:val="24"/>
          <w:szCs w:val="24"/>
        </w:rPr>
        <w:t xml:space="preserve"> </w:t>
      </w:r>
      <w:r w:rsidR="00155219" w:rsidRPr="00155219">
        <w:rPr>
          <w:rFonts w:ascii="Times New Roman" w:hAnsi="Times New Roman" w:cs="Times New Roman"/>
          <w:color w:val="000000"/>
          <w:sz w:val="24"/>
          <w:szCs w:val="24"/>
        </w:rPr>
        <w:t xml:space="preserve">Утверждено бюджетных ассигнований 257000,00 руб. исполнено 249987,62 руб. или 97,27 %. </w:t>
      </w:r>
    </w:p>
    <w:p w:rsidR="00155219" w:rsidRPr="00155219" w:rsidRDefault="00155219" w:rsidP="00155219">
      <w:pPr>
        <w:jc w:val="both"/>
        <w:rPr>
          <w:rFonts w:ascii="Times New Roman" w:hAnsi="Times New Roman" w:cs="Times New Roman"/>
          <w:color w:val="000000"/>
          <w:sz w:val="24"/>
          <w:szCs w:val="24"/>
        </w:rPr>
      </w:pPr>
      <w:r w:rsidRPr="00155219">
        <w:rPr>
          <w:rFonts w:ascii="Times New Roman" w:hAnsi="Times New Roman" w:cs="Times New Roman"/>
          <w:color w:val="000000"/>
          <w:sz w:val="24"/>
          <w:szCs w:val="24"/>
        </w:rPr>
        <w:t>Расходы произведены по следующим статьям:</w:t>
      </w:r>
    </w:p>
    <w:p w:rsidR="00155219" w:rsidRPr="00155219" w:rsidRDefault="00155219" w:rsidP="00155219">
      <w:pPr>
        <w:jc w:val="both"/>
        <w:rPr>
          <w:rFonts w:ascii="Times New Roman" w:hAnsi="Times New Roman" w:cs="Times New Roman"/>
          <w:color w:val="000000"/>
          <w:sz w:val="24"/>
          <w:szCs w:val="24"/>
        </w:rPr>
      </w:pPr>
      <w:r w:rsidRPr="00155219">
        <w:rPr>
          <w:rFonts w:ascii="Times New Roman" w:hAnsi="Times New Roman" w:cs="Times New Roman"/>
          <w:color w:val="000000"/>
          <w:sz w:val="24"/>
          <w:szCs w:val="24"/>
        </w:rPr>
        <w:t>Ст.225 услуги по содержанию имущества ( вывоз твердых бытовых отходов)-утверждено-207000,00,исполнено-201260,50руб.,или 97,23%.Кредиторской задолженности за услуги ООО «Экорос» нет. Исполнено по фактической потребности отчетного периода.</w:t>
      </w:r>
    </w:p>
    <w:p w:rsidR="00155219" w:rsidRPr="00155219" w:rsidRDefault="00155219" w:rsidP="00155219">
      <w:pPr>
        <w:jc w:val="both"/>
        <w:rPr>
          <w:rFonts w:ascii="Times New Roman" w:hAnsi="Times New Roman" w:cs="Times New Roman"/>
          <w:color w:val="000000"/>
          <w:sz w:val="24"/>
          <w:szCs w:val="24"/>
        </w:rPr>
      </w:pPr>
    </w:p>
    <w:p w:rsidR="00155219" w:rsidRPr="00155219" w:rsidRDefault="00155219" w:rsidP="00155219">
      <w:pPr>
        <w:jc w:val="both"/>
        <w:rPr>
          <w:rFonts w:ascii="Times New Roman" w:hAnsi="Times New Roman" w:cs="Times New Roman"/>
          <w:color w:val="000000"/>
          <w:sz w:val="24"/>
          <w:szCs w:val="24"/>
        </w:rPr>
      </w:pPr>
    </w:p>
    <w:p w:rsidR="00155219" w:rsidRPr="00155219" w:rsidRDefault="00155219" w:rsidP="00155219">
      <w:pPr>
        <w:jc w:val="both"/>
        <w:rPr>
          <w:rFonts w:ascii="Times New Roman" w:hAnsi="Times New Roman" w:cs="Times New Roman"/>
          <w:color w:val="000000"/>
          <w:sz w:val="24"/>
          <w:szCs w:val="24"/>
        </w:rPr>
      </w:pPr>
      <w:r w:rsidRPr="00155219">
        <w:rPr>
          <w:rFonts w:ascii="Times New Roman" w:hAnsi="Times New Roman" w:cs="Times New Roman"/>
          <w:color w:val="000000"/>
          <w:sz w:val="24"/>
          <w:szCs w:val="24"/>
        </w:rPr>
        <w:t xml:space="preserve"> Ст.226 Прочие услуги (изготовление табличек с наименованиями улиц и номеров домов). Утверждено-45000,00,исполнено-43727,12 руб. или 97,17%.-</w:t>
      </w:r>
    </w:p>
    <w:p w:rsidR="00155219" w:rsidRPr="00155219" w:rsidRDefault="00155219" w:rsidP="00155219">
      <w:pPr>
        <w:jc w:val="both"/>
        <w:rPr>
          <w:rFonts w:ascii="Times New Roman" w:hAnsi="Times New Roman" w:cs="Times New Roman"/>
          <w:color w:val="000000"/>
          <w:sz w:val="24"/>
          <w:szCs w:val="24"/>
        </w:rPr>
      </w:pPr>
      <w:r w:rsidRPr="00155219">
        <w:rPr>
          <w:rFonts w:ascii="Times New Roman" w:hAnsi="Times New Roman" w:cs="Times New Roman"/>
          <w:color w:val="000000"/>
          <w:sz w:val="24"/>
          <w:szCs w:val="24"/>
        </w:rPr>
        <w:t>Кредиторской задолженности нет. Исполнено по фактической потребности отчетного периода.</w:t>
      </w:r>
    </w:p>
    <w:p w:rsidR="00155219" w:rsidRPr="00155219" w:rsidRDefault="00155219" w:rsidP="00155219">
      <w:pPr>
        <w:jc w:val="both"/>
        <w:rPr>
          <w:rFonts w:ascii="Times New Roman" w:hAnsi="Times New Roman" w:cs="Times New Roman"/>
          <w:color w:val="000000"/>
          <w:sz w:val="24"/>
          <w:szCs w:val="24"/>
        </w:rPr>
      </w:pPr>
    </w:p>
    <w:p w:rsidR="00155219" w:rsidRPr="00155219" w:rsidRDefault="00155219" w:rsidP="00155219">
      <w:pPr>
        <w:jc w:val="both"/>
        <w:rPr>
          <w:rFonts w:ascii="Times New Roman" w:hAnsi="Times New Roman" w:cs="Times New Roman"/>
          <w:color w:val="000000"/>
          <w:sz w:val="24"/>
          <w:szCs w:val="24"/>
        </w:rPr>
      </w:pPr>
      <w:r w:rsidRPr="00155219">
        <w:rPr>
          <w:rFonts w:ascii="Times New Roman" w:hAnsi="Times New Roman" w:cs="Times New Roman"/>
          <w:color w:val="000000"/>
          <w:sz w:val="24"/>
          <w:szCs w:val="24"/>
        </w:rPr>
        <w:lastRenderedPageBreak/>
        <w:t>Ст.340 –увеличение стоимости материальных запасов(запчасти к триммеру).Утверждено-5000,00 руб,исполнено-5000,00 руб.или 100%.</w:t>
      </w:r>
    </w:p>
    <w:p w:rsidR="00155219" w:rsidRPr="00155219" w:rsidRDefault="00155219" w:rsidP="00155219">
      <w:pPr>
        <w:jc w:val="both"/>
        <w:rPr>
          <w:rFonts w:ascii="Times New Roman" w:hAnsi="Times New Roman" w:cs="Times New Roman"/>
          <w:color w:val="000000"/>
          <w:sz w:val="24"/>
          <w:szCs w:val="24"/>
        </w:rPr>
      </w:pPr>
    </w:p>
    <w:p w:rsidR="00155219" w:rsidRPr="00155219" w:rsidRDefault="00155219" w:rsidP="00155219">
      <w:pPr>
        <w:jc w:val="both"/>
        <w:rPr>
          <w:rFonts w:ascii="Times New Roman" w:hAnsi="Times New Roman" w:cs="Times New Roman"/>
          <w:color w:val="000000"/>
          <w:sz w:val="24"/>
          <w:szCs w:val="24"/>
        </w:rPr>
      </w:pPr>
    </w:p>
    <w:p w:rsidR="00155219" w:rsidRPr="00155219" w:rsidRDefault="003D18AD" w:rsidP="00155219">
      <w:pPr>
        <w:jc w:val="both"/>
        <w:rPr>
          <w:rFonts w:ascii="Times New Roman" w:hAnsi="Times New Roman" w:cs="Times New Roman"/>
          <w:color w:val="000000"/>
          <w:sz w:val="24"/>
          <w:szCs w:val="24"/>
        </w:rPr>
      </w:pPr>
      <w:r>
        <w:rPr>
          <w:rFonts w:ascii="Times New Roman" w:hAnsi="Times New Roman" w:cs="Times New Roman"/>
          <w:b/>
          <w:color w:val="000000"/>
          <w:sz w:val="24"/>
          <w:szCs w:val="24"/>
        </w:rPr>
        <w:t>37</w:t>
      </w:r>
      <w:r w:rsidR="00155219" w:rsidRPr="00155219">
        <w:rPr>
          <w:rFonts w:ascii="Times New Roman" w:hAnsi="Times New Roman" w:cs="Times New Roman"/>
          <w:b/>
          <w:color w:val="000000"/>
          <w:sz w:val="24"/>
          <w:szCs w:val="24"/>
        </w:rPr>
        <w:t>)</w:t>
      </w:r>
      <w:r w:rsidR="00155219" w:rsidRPr="00155219">
        <w:rPr>
          <w:rFonts w:ascii="Times New Roman" w:hAnsi="Times New Roman" w:cs="Times New Roman"/>
          <w:color w:val="000000"/>
          <w:sz w:val="24"/>
          <w:szCs w:val="24"/>
        </w:rPr>
        <w:t xml:space="preserve"> </w:t>
      </w:r>
      <w:r w:rsidR="00155219" w:rsidRPr="00155219">
        <w:rPr>
          <w:rFonts w:ascii="Times New Roman" w:hAnsi="Times New Roman" w:cs="Times New Roman"/>
          <w:b/>
          <w:color w:val="000000"/>
          <w:sz w:val="24"/>
          <w:szCs w:val="24"/>
        </w:rPr>
        <w:t>по КБК 910 0503 8790180220 – «</w:t>
      </w:r>
      <w:r w:rsidR="00155219" w:rsidRPr="00155219">
        <w:rPr>
          <w:rFonts w:ascii="Times New Roman" w:hAnsi="Times New Roman" w:cs="Times New Roman"/>
          <w:color w:val="000000"/>
          <w:sz w:val="24"/>
          <w:szCs w:val="24"/>
        </w:rPr>
        <w:t xml:space="preserve">Содержание мест захоронения». </w:t>
      </w:r>
      <w:r w:rsidR="00155219" w:rsidRPr="00155219">
        <w:rPr>
          <w:rFonts w:ascii="Times New Roman" w:hAnsi="Times New Roman" w:cs="Times New Roman"/>
          <w:sz w:val="24"/>
          <w:szCs w:val="24"/>
        </w:rPr>
        <w:t>Утверждено бюджетных на увеличение материальных запасов 10 000,00 руб. исполнено 0 руб.</w:t>
      </w:r>
      <w:r w:rsidR="00155219" w:rsidRPr="00155219">
        <w:rPr>
          <w:rFonts w:ascii="Times New Roman" w:hAnsi="Times New Roman" w:cs="Times New Roman"/>
          <w:color w:val="000000"/>
          <w:sz w:val="24"/>
          <w:szCs w:val="24"/>
        </w:rPr>
        <w:t xml:space="preserve"> </w:t>
      </w:r>
    </w:p>
    <w:p w:rsidR="00155219" w:rsidRPr="00155219" w:rsidRDefault="003D18AD" w:rsidP="00155219">
      <w:pPr>
        <w:jc w:val="both"/>
        <w:rPr>
          <w:rFonts w:ascii="Times New Roman" w:hAnsi="Times New Roman" w:cs="Times New Roman"/>
          <w:color w:val="000000"/>
          <w:sz w:val="24"/>
          <w:szCs w:val="24"/>
        </w:rPr>
      </w:pPr>
      <w:r>
        <w:rPr>
          <w:rFonts w:ascii="Times New Roman" w:hAnsi="Times New Roman" w:cs="Times New Roman"/>
          <w:b/>
          <w:color w:val="000000"/>
          <w:sz w:val="24"/>
          <w:szCs w:val="24"/>
        </w:rPr>
        <w:t>38</w:t>
      </w:r>
      <w:r w:rsidR="00155219" w:rsidRPr="00155219">
        <w:rPr>
          <w:rFonts w:ascii="Times New Roman" w:hAnsi="Times New Roman" w:cs="Times New Roman"/>
          <w:b/>
          <w:color w:val="000000"/>
          <w:sz w:val="24"/>
          <w:szCs w:val="24"/>
        </w:rPr>
        <w:t xml:space="preserve">) по КБК 910 0503 8790180470 </w:t>
      </w:r>
      <w:r w:rsidR="00155219" w:rsidRPr="00155219">
        <w:rPr>
          <w:rFonts w:ascii="Times New Roman" w:hAnsi="Times New Roman" w:cs="Times New Roman"/>
          <w:color w:val="000000"/>
          <w:sz w:val="24"/>
          <w:szCs w:val="24"/>
        </w:rPr>
        <w:t xml:space="preserve">«Разработка генеральной схемы санитарной очистки территории поселения.» Утверждено 85 000,00 руб. исполнено 85 000,00 руб. или 100%. </w:t>
      </w:r>
    </w:p>
    <w:p w:rsidR="00155219" w:rsidRPr="00155219" w:rsidRDefault="00155219" w:rsidP="00155219">
      <w:pPr>
        <w:jc w:val="both"/>
        <w:rPr>
          <w:rFonts w:ascii="Times New Roman" w:eastAsia="Courier New" w:hAnsi="Times New Roman" w:cs="Times New Roman"/>
          <w:sz w:val="24"/>
          <w:szCs w:val="24"/>
        </w:rPr>
      </w:pPr>
    </w:p>
    <w:p w:rsidR="00155219" w:rsidRPr="00155219" w:rsidRDefault="003D18AD" w:rsidP="00155219">
      <w:pPr>
        <w:jc w:val="both"/>
        <w:rPr>
          <w:rFonts w:ascii="Times New Roman" w:eastAsia="Courier New" w:hAnsi="Times New Roman" w:cs="Times New Roman"/>
          <w:sz w:val="24"/>
          <w:szCs w:val="24"/>
        </w:rPr>
      </w:pPr>
      <w:r>
        <w:rPr>
          <w:rFonts w:ascii="Times New Roman" w:hAnsi="Times New Roman" w:cs="Times New Roman"/>
          <w:b/>
          <w:color w:val="000000"/>
          <w:sz w:val="24"/>
          <w:szCs w:val="24"/>
        </w:rPr>
        <w:t>39</w:t>
      </w:r>
      <w:r w:rsidR="00155219" w:rsidRPr="00155219">
        <w:rPr>
          <w:rFonts w:ascii="Times New Roman" w:hAnsi="Times New Roman" w:cs="Times New Roman"/>
          <w:b/>
          <w:color w:val="000000"/>
          <w:sz w:val="24"/>
          <w:szCs w:val="24"/>
        </w:rPr>
        <w:t xml:space="preserve">) по КБК 910 0505 8790101150 </w:t>
      </w:r>
      <w:r w:rsidR="00155219" w:rsidRPr="00155219">
        <w:rPr>
          <w:rFonts w:ascii="Times New Roman" w:hAnsi="Times New Roman" w:cs="Times New Roman"/>
          <w:color w:val="000000"/>
          <w:sz w:val="24"/>
          <w:szCs w:val="24"/>
        </w:rPr>
        <w:t xml:space="preserve">«Другие вопросы в области ЖКХ.» Организация трудоустройства подростков в летний период времени.Утверждено-50000,00 руб.Исполнено-49994,30 руб. или 100%. </w:t>
      </w:r>
    </w:p>
    <w:p w:rsidR="00155219" w:rsidRPr="00155219" w:rsidRDefault="003D18AD" w:rsidP="00155219">
      <w:pPr>
        <w:jc w:val="both"/>
        <w:rPr>
          <w:rFonts w:ascii="Times New Roman" w:eastAsia="Calibri" w:hAnsi="Times New Roman" w:cs="Times New Roman"/>
          <w:color w:val="000000"/>
          <w:sz w:val="24"/>
          <w:szCs w:val="24"/>
        </w:rPr>
      </w:pPr>
      <w:r>
        <w:rPr>
          <w:rFonts w:ascii="Times New Roman" w:hAnsi="Times New Roman" w:cs="Times New Roman"/>
          <w:b/>
          <w:color w:val="000000"/>
          <w:sz w:val="24"/>
          <w:szCs w:val="24"/>
        </w:rPr>
        <w:t>40</w:t>
      </w:r>
      <w:r w:rsidR="00155219" w:rsidRPr="00155219">
        <w:rPr>
          <w:rFonts w:ascii="Times New Roman" w:hAnsi="Times New Roman" w:cs="Times New Roman"/>
          <w:b/>
          <w:color w:val="000000"/>
          <w:sz w:val="24"/>
          <w:szCs w:val="24"/>
        </w:rPr>
        <w:t>)</w:t>
      </w:r>
      <w:r w:rsidR="00155219" w:rsidRPr="00155219">
        <w:rPr>
          <w:rFonts w:ascii="Times New Roman" w:hAnsi="Times New Roman" w:cs="Times New Roman"/>
          <w:color w:val="000000"/>
          <w:sz w:val="24"/>
          <w:szCs w:val="24"/>
        </w:rPr>
        <w:t xml:space="preserve"> </w:t>
      </w:r>
      <w:r w:rsidR="00155219" w:rsidRPr="00155219">
        <w:rPr>
          <w:rFonts w:ascii="Times New Roman" w:hAnsi="Times New Roman" w:cs="Times New Roman"/>
          <w:b/>
          <w:color w:val="000000"/>
          <w:sz w:val="24"/>
          <w:szCs w:val="24"/>
        </w:rPr>
        <w:t xml:space="preserve">по КБК 910 0801 8790101030 – </w:t>
      </w:r>
      <w:r w:rsidR="00155219" w:rsidRPr="00155219">
        <w:rPr>
          <w:rFonts w:ascii="Times New Roman" w:hAnsi="Times New Roman" w:cs="Times New Roman"/>
          <w:color w:val="000000"/>
          <w:sz w:val="24"/>
          <w:szCs w:val="24"/>
        </w:rPr>
        <w:t>«Мероприятия по обеспечению выплат стимулирующего характера на повышение заработной платы работникам муниципальных учреждений культуры Кингисеппского района до уровня не ниже целевого значения, установленного муниципальными дорожными картами». Утверждено за счет средств субсидии из бюджета района (Уведомление № 14 от 16.02.2017г.) на выплаты стимулирующего характера работникам муниципальных учреждений культуры 100 600,00 руб. исполнено 100600,00руб. или 100%. Расходы произведены по следующим статьям:</w:t>
      </w:r>
    </w:p>
    <w:p w:rsidR="00155219" w:rsidRPr="00155219" w:rsidRDefault="00155219" w:rsidP="00155219">
      <w:pPr>
        <w:jc w:val="both"/>
        <w:rPr>
          <w:rFonts w:ascii="Times New Roman" w:hAnsi="Times New Roman" w:cs="Times New Roman"/>
          <w:color w:val="000000"/>
          <w:sz w:val="24"/>
          <w:szCs w:val="24"/>
        </w:rPr>
      </w:pPr>
      <w:r w:rsidRPr="00155219">
        <w:rPr>
          <w:rFonts w:ascii="Times New Roman" w:hAnsi="Times New Roman" w:cs="Times New Roman"/>
          <w:color w:val="000000"/>
          <w:sz w:val="24"/>
          <w:szCs w:val="24"/>
        </w:rPr>
        <w:t>211-расходы на заработную плату. Утверждено-77265,75руб,исполнено-75265,75 руб. или 100%</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color w:val="000000"/>
          <w:sz w:val="24"/>
          <w:szCs w:val="24"/>
        </w:rPr>
        <w:t>213-расходы по начислениям по оплате труда. Утверждено-23334,25 руб,исполнено-23334,25 руб. или 100%.</w:t>
      </w:r>
    </w:p>
    <w:p w:rsidR="00155219" w:rsidRPr="00155219" w:rsidRDefault="00155219" w:rsidP="00155219">
      <w:pPr>
        <w:jc w:val="both"/>
        <w:rPr>
          <w:rFonts w:ascii="Times New Roman" w:eastAsia="Calibri" w:hAnsi="Times New Roman" w:cs="Times New Roman"/>
          <w:color w:val="000000"/>
          <w:sz w:val="24"/>
          <w:szCs w:val="24"/>
        </w:rPr>
      </w:pPr>
      <w:r w:rsidRPr="00155219">
        <w:rPr>
          <w:rFonts w:ascii="Times New Roman" w:hAnsi="Times New Roman" w:cs="Times New Roman"/>
          <w:b/>
          <w:color w:val="000000"/>
          <w:sz w:val="24"/>
          <w:szCs w:val="24"/>
        </w:rPr>
        <w:t>4</w:t>
      </w:r>
      <w:r w:rsidR="003D18AD">
        <w:rPr>
          <w:rFonts w:ascii="Times New Roman" w:hAnsi="Times New Roman" w:cs="Times New Roman"/>
          <w:b/>
          <w:color w:val="000000"/>
          <w:sz w:val="24"/>
          <w:szCs w:val="24"/>
        </w:rPr>
        <w:t>1</w:t>
      </w:r>
      <w:r w:rsidRPr="00155219">
        <w:rPr>
          <w:rFonts w:ascii="Times New Roman" w:hAnsi="Times New Roman" w:cs="Times New Roman"/>
          <w:color w:val="000000"/>
          <w:sz w:val="24"/>
          <w:szCs w:val="24"/>
        </w:rPr>
        <w:t xml:space="preserve">). </w:t>
      </w:r>
      <w:r w:rsidRPr="00155219">
        <w:rPr>
          <w:rFonts w:ascii="Times New Roman" w:hAnsi="Times New Roman" w:cs="Times New Roman"/>
          <w:b/>
          <w:color w:val="000000"/>
          <w:sz w:val="24"/>
          <w:szCs w:val="24"/>
        </w:rPr>
        <w:t>по КБК 910 0801 8790170360</w:t>
      </w:r>
      <w:r w:rsidRPr="00155219">
        <w:rPr>
          <w:rFonts w:ascii="Times New Roman" w:hAnsi="Times New Roman" w:cs="Times New Roman"/>
          <w:color w:val="000000"/>
          <w:sz w:val="24"/>
          <w:szCs w:val="24"/>
        </w:rPr>
        <w:t xml:space="preserve"> – «Обеспечение выплат стимулирующего характера работникам муниципальных учреждений культуры». Утверждено за счет средств субсидии из бюджета Комитета по Культуре ЛО (Уведомление № 422 от 16.12.2016г.) на выплаты стимулирующего характера работникам муниципальных учреждений культуры 821 000,00 руб. исполнено 821000,00 руб. или 100%. Расходы произведены по следующим статьям:</w:t>
      </w:r>
    </w:p>
    <w:p w:rsidR="00155219" w:rsidRPr="00155219" w:rsidRDefault="00155219" w:rsidP="00155219">
      <w:pPr>
        <w:jc w:val="both"/>
        <w:rPr>
          <w:rFonts w:ascii="Times New Roman" w:hAnsi="Times New Roman" w:cs="Times New Roman"/>
          <w:color w:val="000000"/>
          <w:sz w:val="24"/>
          <w:szCs w:val="24"/>
        </w:rPr>
      </w:pPr>
      <w:r w:rsidRPr="00155219">
        <w:rPr>
          <w:rFonts w:ascii="Times New Roman" w:hAnsi="Times New Roman" w:cs="Times New Roman"/>
          <w:color w:val="000000"/>
          <w:sz w:val="24"/>
          <w:szCs w:val="24"/>
        </w:rPr>
        <w:t>211-расходы на заработную плату. Утверждено-630568,35руб.,исполнено-630568,35 руб. или 100%</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color w:val="000000"/>
          <w:sz w:val="24"/>
          <w:szCs w:val="24"/>
        </w:rPr>
        <w:t>213-расходы по начислениям по оплате труда. Утверждено-190431,65 руб,исполнено-190431,65 руб. или 100%.</w:t>
      </w:r>
    </w:p>
    <w:p w:rsidR="00155219" w:rsidRPr="00155219" w:rsidRDefault="00155219" w:rsidP="00155219">
      <w:pPr>
        <w:jc w:val="both"/>
        <w:rPr>
          <w:rFonts w:ascii="Times New Roman" w:eastAsia="Courier New" w:hAnsi="Times New Roman" w:cs="Times New Roman"/>
          <w:sz w:val="24"/>
          <w:szCs w:val="24"/>
        </w:rPr>
      </w:pP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b/>
          <w:color w:val="000000"/>
          <w:sz w:val="24"/>
          <w:szCs w:val="24"/>
        </w:rPr>
        <w:t>4</w:t>
      </w:r>
      <w:r w:rsidR="003D18AD">
        <w:rPr>
          <w:rFonts w:ascii="Times New Roman" w:hAnsi="Times New Roman" w:cs="Times New Roman"/>
          <w:b/>
          <w:color w:val="000000"/>
          <w:sz w:val="24"/>
          <w:szCs w:val="24"/>
        </w:rPr>
        <w:t>2</w:t>
      </w:r>
      <w:r w:rsidRPr="00155219">
        <w:rPr>
          <w:rFonts w:ascii="Times New Roman" w:hAnsi="Times New Roman" w:cs="Times New Roman"/>
          <w:color w:val="000000"/>
          <w:sz w:val="24"/>
          <w:szCs w:val="24"/>
        </w:rPr>
        <w:t xml:space="preserve">) </w:t>
      </w:r>
      <w:r w:rsidRPr="00155219">
        <w:rPr>
          <w:rFonts w:ascii="Times New Roman" w:hAnsi="Times New Roman" w:cs="Times New Roman"/>
          <w:b/>
          <w:color w:val="000000"/>
          <w:sz w:val="24"/>
          <w:szCs w:val="24"/>
        </w:rPr>
        <w:t>по КБК 910 0801 8790172020</w:t>
      </w:r>
      <w:r w:rsidRPr="00155219">
        <w:rPr>
          <w:rFonts w:ascii="Times New Roman" w:hAnsi="Times New Roman" w:cs="Times New Roman"/>
          <w:color w:val="000000"/>
          <w:sz w:val="24"/>
          <w:szCs w:val="24"/>
        </w:rPr>
        <w:t>-«Культура. Развитие общественной инфраструктуры муниципального значения. Приобретение фотоаппарата для Пустомержской сельской библиотеки. Утверждено бюджетных ассигнований-40000,00.Исполнено- 40000,00 или 100%</w:t>
      </w:r>
    </w:p>
    <w:p w:rsidR="00155219" w:rsidRPr="00155219" w:rsidRDefault="003D18AD" w:rsidP="00155219">
      <w:pPr>
        <w:jc w:val="both"/>
        <w:rPr>
          <w:rFonts w:ascii="Times New Roman" w:eastAsia="Calibri" w:hAnsi="Times New Roman" w:cs="Times New Roman"/>
          <w:color w:val="000000"/>
          <w:sz w:val="24"/>
          <w:szCs w:val="24"/>
        </w:rPr>
      </w:pPr>
      <w:r>
        <w:rPr>
          <w:rFonts w:ascii="Times New Roman" w:hAnsi="Times New Roman" w:cs="Times New Roman"/>
          <w:b/>
          <w:color w:val="000000"/>
          <w:sz w:val="24"/>
          <w:szCs w:val="24"/>
        </w:rPr>
        <w:t>43</w:t>
      </w:r>
      <w:r w:rsidR="00155219" w:rsidRPr="00155219">
        <w:rPr>
          <w:rFonts w:ascii="Times New Roman" w:hAnsi="Times New Roman" w:cs="Times New Roman"/>
          <w:b/>
          <w:color w:val="000000"/>
          <w:sz w:val="24"/>
          <w:szCs w:val="24"/>
        </w:rPr>
        <w:t>) по КБК</w:t>
      </w:r>
      <w:r w:rsidR="00155219" w:rsidRPr="00155219">
        <w:rPr>
          <w:rFonts w:ascii="Times New Roman" w:hAnsi="Times New Roman" w:cs="Times New Roman"/>
          <w:color w:val="000000"/>
          <w:sz w:val="24"/>
          <w:szCs w:val="24"/>
        </w:rPr>
        <w:t xml:space="preserve"> </w:t>
      </w:r>
      <w:r w:rsidR="00155219" w:rsidRPr="00155219">
        <w:rPr>
          <w:rFonts w:ascii="Times New Roman" w:hAnsi="Times New Roman" w:cs="Times New Roman"/>
          <w:b/>
          <w:color w:val="000000"/>
          <w:sz w:val="24"/>
          <w:szCs w:val="24"/>
        </w:rPr>
        <w:t xml:space="preserve">910 0801 8790180230 – </w:t>
      </w:r>
      <w:r w:rsidR="00155219" w:rsidRPr="00155219">
        <w:rPr>
          <w:rFonts w:ascii="Times New Roman" w:hAnsi="Times New Roman" w:cs="Times New Roman"/>
          <w:color w:val="000000"/>
          <w:sz w:val="24"/>
          <w:szCs w:val="24"/>
        </w:rPr>
        <w:t>«Обеспечение деятельности дома культуры». Утверждено бюджетных ассигнований на функционирование Пустомержского дома культуры в сумме 3194700,00 руб., исполнено 3148489,40 руб. или 98,55%. Расходы произведены по следующим статьям:.</w:t>
      </w:r>
    </w:p>
    <w:p w:rsidR="00155219" w:rsidRPr="00155219" w:rsidRDefault="00155219" w:rsidP="00155219">
      <w:pPr>
        <w:jc w:val="both"/>
        <w:rPr>
          <w:rFonts w:ascii="Times New Roman" w:hAnsi="Times New Roman" w:cs="Times New Roman"/>
          <w:sz w:val="24"/>
          <w:szCs w:val="24"/>
        </w:rPr>
      </w:pPr>
      <w:r w:rsidRPr="00155219">
        <w:rPr>
          <w:rFonts w:ascii="Times New Roman" w:hAnsi="Times New Roman" w:cs="Times New Roman"/>
          <w:sz w:val="24"/>
          <w:szCs w:val="24"/>
        </w:rPr>
        <w:t xml:space="preserve">   211 – расходы на заработную плату. Утверждено 1425300,00  руб.,  исполнено 1425228,48 руб. или 99,99%.  Кредиторской задолженности по зарплате нет. Исполнено по фактической потребности отчетного периода.</w:t>
      </w:r>
    </w:p>
    <w:p w:rsidR="00155219" w:rsidRPr="00155219" w:rsidRDefault="00155219" w:rsidP="00155219">
      <w:pPr>
        <w:jc w:val="both"/>
        <w:rPr>
          <w:rFonts w:ascii="Times New Roman" w:hAnsi="Times New Roman" w:cs="Times New Roman"/>
          <w:sz w:val="24"/>
          <w:szCs w:val="24"/>
        </w:rPr>
      </w:pPr>
    </w:p>
    <w:p w:rsidR="00155219" w:rsidRPr="00155219" w:rsidRDefault="00155219" w:rsidP="00155219">
      <w:pPr>
        <w:jc w:val="both"/>
        <w:rPr>
          <w:rFonts w:ascii="Times New Roman" w:hAnsi="Times New Roman" w:cs="Times New Roman"/>
          <w:sz w:val="24"/>
          <w:szCs w:val="24"/>
        </w:rPr>
      </w:pPr>
      <w:r w:rsidRPr="00155219">
        <w:rPr>
          <w:rFonts w:ascii="Times New Roman" w:hAnsi="Times New Roman" w:cs="Times New Roman"/>
          <w:sz w:val="24"/>
          <w:szCs w:val="24"/>
        </w:rPr>
        <w:tab/>
        <w:t xml:space="preserve">   213 – расходы по начислениям на оплату труда. Утверждено 430500,00  руб.,  исполнено 430418,98 руб. или 99,98%.  Кредиторской задолженности по перечислению начислений на оплату труда нет. Исполнено по фактической потребности отчетного периода.</w:t>
      </w:r>
    </w:p>
    <w:p w:rsidR="00155219" w:rsidRPr="00155219" w:rsidRDefault="00155219" w:rsidP="00155219">
      <w:pPr>
        <w:jc w:val="both"/>
        <w:rPr>
          <w:rFonts w:ascii="Times New Roman" w:hAnsi="Times New Roman" w:cs="Times New Roman"/>
          <w:sz w:val="24"/>
          <w:szCs w:val="24"/>
        </w:rPr>
      </w:pPr>
    </w:p>
    <w:p w:rsidR="00155219" w:rsidRPr="00155219" w:rsidRDefault="00155219" w:rsidP="00155219">
      <w:pPr>
        <w:jc w:val="both"/>
        <w:rPr>
          <w:rFonts w:ascii="Times New Roman" w:hAnsi="Times New Roman" w:cs="Times New Roman"/>
          <w:sz w:val="24"/>
          <w:szCs w:val="24"/>
        </w:rPr>
      </w:pPr>
      <w:r w:rsidRPr="00155219">
        <w:rPr>
          <w:rFonts w:ascii="Times New Roman" w:hAnsi="Times New Roman" w:cs="Times New Roman"/>
          <w:sz w:val="24"/>
          <w:szCs w:val="24"/>
        </w:rPr>
        <w:t xml:space="preserve">               221 - расходы за услуги связи. Утверждено 14 400,00  руб.,  исполнено 14 400,00 руб. или 100 % .</w:t>
      </w:r>
    </w:p>
    <w:p w:rsidR="00155219" w:rsidRPr="00155219" w:rsidRDefault="00155219" w:rsidP="00155219">
      <w:pPr>
        <w:jc w:val="both"/>
        <w:rPr>
          <w:rFonts w:ascii="Times New Roman" w:hAnsi="Times New Roman" w:cs="Times New Roman"/>
          <w:sz w:val="24"/>
          <w:szCs w:val="24"/>
        </w:rPr>
      </w:pPr>
    </w:p>
    <w:p w:rsidR="00155219" w:rsidRPr="00155219" w:rsidRDefault="00155219" w:rsidP="00155219">
      <w:pPr>
        <w:jc w:val="both"/>
        <w:rPr>
          <w:rFonts w:ascii="Times New Roman" w:hAnsi="Times New Roman" w:cs="Times New Roman"/>
          <w:sz w:val="24"/>
          <w:szCs w:val="24"/>
        </w:rPr>
      </w:pPr>
      <w:r w:rsidRPr="00155219">
        <w:rPr>
          <w:rFonts w:ascii="Times New Roman" w:hAnsi="Times New Roman" w:cs="Times New Roman"/>
          <w:sz w:val="24"/>
          <w:szCs w:val="24"/>
        </w:rPr>
        <w:tab/>
        <w:t xml:space="preserve">   223  - расходы за коммунальные услуги. Утверждено 480000,00  руб.,  исполнено 440224,11 руб.  или  91,71 %. Кредиторской задолженности за отопление, водоснабжение и электроэнергию нет, все счета оплачены. Исполнено по фактической потребности отчетного периода.</w:t>
      </w:r>
    </w:p>
    <w:p w:rsidR="00155219" w:rsidRPr="00155219" w:rsidRDefault="00155219" w:rsidP="00155219">
      <w:pPr>
        <w:jc w:val="both"/>
        <w:rPr>
          <w:rFonts w:ascii="Times New Roman" w:hAnsi="Times New Roman" w:cs="Times New Roman"/>
          <w:sz w:val="24"/>
          <w:szCs w:val="24"/>
        </w:rPr>
      </w:pPr>
    </w:p>
    <w:p w:rsidR="00155219" w:rsidRPr="00155219" w:rsidRDefault="00155219" w:rsidP="00155219">
      <w:pPr>
        <w:jc w:val="both"/>
        <w:rPr>
          <w:rFonts w:ascii="Times New Roman" w:hAnsi="Times New Roman" w:cs="Times New Roman"/>
          <w:sz w:val="24"/>
          <w:szCs w:val="24"/>
        </w:rPr>
      </w:pPr>
      <w:r w:rsidRPr="00155219">
        <w:rPr>
          <w:rFonts w:ascii="Times New Roman" w:hAnsi="Times New Roman" w:cs="Times New Roman"/>
          <w:sz w:val="24"/>
          <w:szCs w:val="24"/>
        </w:rPr>
        <w:tab/>
        <w:t xml:space="preserve">   225 – услуги по содержанию имущества. Утверждено 498500,00  руб.,  исполнено 498422,63 руб.  или  99,98 %. Кредиторской задолженности по оплате по договора ГПХ за уборку ДК нет. Исполнено по фактической потребности отчетного периода.</w:t>
      </w:r>
    </w:p>
    <w:p w:rsidR="00155219" w:rsidRPr="00155219" w:rsidRDefault="00155219" w:rsidP="00155219">
      <w:pPr>
        <w:jc w:val="both"/>
        <w:rPr>
          <w:rFonts w:ascii="Times New Roman" w:hAnsi="Times New Roman" w:cs="Times New Roman"/>
          <w:sz w:val="24"/>
          <w:szCs w:val="24"/>
        </w:rPr>
      </w:pPr>
    </w:p>
    <w:p w:rsidR="00155219" w:rsidRPr="00155219" w:rsidRDefault="00155219" w:rsidP="00155219">
      <w:pPr>
        <w:jc w:val="both"/>
        <w:rPr>
          <w:rFonts w:ascii="Times New Roman" w:hAnsi="Times New Roman" w:cs="Times New Roman"/>
          <w:sz w:val="24"/>
          <w:szCs w:val="24"/>
        </w:rPr>
      </w:pPr>
      <w:r w:rsidRPr="00155219">
        <w:rPr>
          <w:rFonts w:ascii="Times New Roman" w:hAnsi="Times New Roman" w:cs="Times New Roman"/>
          <w:sz w:val="24"/>
          <w:szCs w:val="24"/>
        </w:rPr>
        <w:tab/>
        <w:t xml:space="preserve">   226 - расходы на прочие услуги. Утверждено 273 000,00  руб.,  исполнено  270295,20 руб.  или  99,01 %.  Задолженности по оплате договора ГПХ  сотруднику по работе с молодёжью нет. Исполнено по фактической потребности отчетного периода.</w:t>
      </w:r>
    </w:p>
    <w:p w:rsidR="00155219" w:rsidRPr="00155219" w:rsidRDefault="00155219" w:rsidP="00155219">
      <w:pPr>
        <w:jc w:val="both"/>
        <w:rPr>
          <w:rFonts w:ascii="Times New Roman" w:hAnsi="Times New Roman" w:cs="Times New Roman"/>
          <w:sz w:val="24"/>
          <w:szCs w:val="24"/>
        </w:rPr>
      </w:pPr>
    </w:p>
    <w:p w:rsidR="00155219" w:rsidRPr="00155219" w:rsidRDefault="00155219" w:rsidP="00155219">
      <w:pPr>
        <w:jc w:val="both"/>
        <w:rPr>
          <w:rFonts w:ascii="Times New Roman" w:hAnsi="Times New Roman" w:cs="Times New Roman"/>
          <w:sz w:val="24"/>
          <w:szCs w:val="24"/>
        </w:rPr>
      </w:pPr>
      <w:r w:rsidRPr="00155219">
        <w:rPr>
          <w:rFonts w:ascii="Times New Roman" w:hAnsi="Times New Roman" w:cs="Times New Roman"/>
          <w:sz w:val="24"/>
          <w:szCs w:val="24"/>
        </w:rPr>
        <w:tab/>
        <w:t xml:space="preserve">   310 - расходы на приобретение основных средств. Утверждено 56000,00  руб.,  исполнено 56000,00  руб. или 100%.</w:t>
      </w:r>
    </w:p>
    <w:p w:rsidR="00155219" w:rsidRPr="00155219" w:rsidRDefault="00155219" w:rsidP="00155219">
      <w:pPr>
        <w:jc w:val="both"/>
        <w:rPr>
          <w:rFonts w:ascii="Times New Roman" w:hAnsi="Times New Roman" w:cs="Times New Roman"/>
          <w:sz w:val="24"/>
          <w:szCs w:val="24"/>
        </w:rPr>
      </w:pPr>
    </w:p>
    <w:p w:rsidR="00155219" w:rsidRPr="00155219" w:rsidRDefault="00155219" w:rsidP="00155219">
      <w:pPr>
        <w:jc w:val="both"/>
        <w:rPr>
          <w:rFonts w:ascii="Times New Roman" w:hAnsi="Times New Roman" w:cs="Times New Roman"/>
          <w:color w:val="000000"/>
          <w:sz w:val="24"/>
          <w:szCs w:val="24"/>
        </w:rPr>
      </w:pPr>
    </w:p>
    <w:p w:rsidR="00155219" w:rsidRPr="00155219" w:rsidRDefault="00155219" w:rsidP="00155219">
      <w:pPr>
        <w:jc w:val="both"/>
        <w:rPr>
          <w:rFonts w:ascii="Times New Roman" w:hAnsi="Times New Roman" w:cs="Times New Roman"/>
          <w:color w:val="000000"/>
          <w:sz w:val="24"/>
          <w:szCs w:val="24"/>
        </w:rPr>
      </w:pPr>
    </w:p>
    <w:p w:rsidR="00155219" w:rsidRPr="00155219" w:rsidRDefault="00155219" w:rsidP="00155219">
      <w:pPr>
        <w:jc w:val="both"/>
        <w:rPr>
          <w:rFonts w:ascii="Times New Roman" w:eastAsia="Courier New" w:hAnsi="Times New Roman" w:cs="Times New Roman"/>
          <w:sz w:val="24"/>
          <w:szCs w:val="24"/>
        </w:rPr>
      </w:pPr>
    </w:p>
    <w:p w:rsidR="00155219" w:rsidRPr="00155219" w:rsidRDefault="003D18AD" w:rsidP="00155219">
      <w:pPr>
        <w:jc w:val="both"/>
        <w:rPr>
          <w:rFonts w:ascii="Times New Roman" w:eastAsia="Calibri" w:hAnsi="Times New Roman" w:cs="Times New Roman"/>
          <w:color w:val="000000"/>
          <w:sz w:val="24"/>
          <w:szCs w:val="24"/>
        </w:rPr>
      </w:pPr>
      <w:r>
        <w:rPr>
          <w:rFonts w:ascii="Times New Roman" w:hAnsi="Times New Roman" w:cs="Times New Roman"/>
          <w:b/>
          <w:color w:val="000000"/>
          <w:sz w:val="24"/>
          <w:szCs w:val="24"/>
        </w:rPr>
        <w:t>44</w:t>
      </w:r>
      <w:r w:rsidR="00155219" w:rsidRPr="00155219">
        <w:rPr>
          <w:rFonts w:ascii="Times New Roman" w:hAnsi="Times New Roman" w:cs="Times New Roman"/>
          <w:b/>
          <w:color w:val="000000"/>
          <w:sz w:val="24"/>
          <w:szCs w:val="24"/>
        </w:rPr>
        <w:t>) по КБК</w:t>
      </w:r>
      <w:r w:rsidR="00155219" w:rsidRPr="00155219">
        <w:rPr>
          <w:rFonts w:ascii="Times New Roman" w:hAnsi="Times New Roman" w:cs="Times New Roman"/>
          <w:color w:val="000000"/>
          <w:sz w:val="24"/>
          <w:szCs w:val="24"/>
        </w:rPr>
        <w:t xml:space="preserve"> </w:t>
      </w:r>
      <w:r w:rsidR="00155219" w:rsidRPr="00155219">
        <w:rPr>
          <w:rFonts w:ascii="Times New Roman" w:hAnsi="Times New Roman" w:cs="Times New Roman"/>
          <w:b/>
          <w:color w:val="000000"/>
          <w:sz w:val="24"/>
          <w:szCs w:val="24"/>
        </w:rPr>
        <w:t xml:space="preserve">910 0801 8790180240 – </w:t>
      </w:r>
      <w:r w:rsidR="00155219" w:rsidRPr="00155219">
        <w:rPr>
          <w:rFonts w:ascii="Times New Roman" w:hAnsi="Times New Roman" w:cs="Times New Roman"/>
          <w:color w:val="000000"/>
          <w:sz w:val="24"/>
          <w:szCs w:val="24"/>
        </w:rPr>
        <w:t>«Обеспечение деятельности библиотеки». Утверждено бюджетных ассигнований на функционирование библиотеки в сумме 1549000,00 руб., исполнено 1537634,36 руб. или 99,27%. Расходы произведены по следующим статьям:.</w:t>
      </w:r>
    </w:p>
    <w:p w:rsidR="00155219" w:rsidRPr="00155219" w:rsidRDefault="00155219" w:rsidP="00155219">
      <w:pPr>
        <w:jc w:val="both"/>
        <w:rPr>
          <w:rFonts w:ascii="Times New Roman" w:hAnsi="Times New Roman" w:cs="Times New Roman"/>
          <w:sz w:val="24"/>
          <w:szCs w:val="24"/>
        </w:rPr>
      </w:pPr>
      <w:r w:rsidRPr="00155219">
        <w:rPr>
          <w:rFonts w:ascii="Times New Roman" w:hAnsi="Times New Roman" w:cs="Times New Roman"/>
          <w:sz w:val="24"/>
          <w:szCs w:val="24"/>
        </w:rPr>
        <w:t xml:space="preserve">   211 – расходы на заработную плату. Утверждено 843600,00  руб.,  исполнено 839254,99 руб. или 99,48%.  Кредиторской задолженности по зарплате нет. Исполнено по фактической потребности отчетного периода.</w:t>
      </w:r>
    </w:p>
    <w:p w:rsidR="00155219" w:rsidRPr="00155219" w:rsidRDefault="00155219" w:rsidP="00155219">
      <w:pPr>
        <w:jc w:val="both"/>
        <w:rPr>
          <w:rFonts w:ascii="Times New Roman" w:hAnsi="Times New Roman" w:cs="Times New Roman"/>
          <w:sz w:val="24"/>
          <w:szCs w:val="24"/>
        </w:rPr>
      </w:pPr>
    </w:p>
    <w:p w:rsidR="00155219" w:rsidRPr="00155219" w:rsidRDefault="00155219" w:rsidP="00155219">
      <w:pPr>
        <w:jc w:val="both"/>
        <w:rPr>
          <w:rFonts w:ascii="Times New Roman" w:hAnsi="Times New Roman" w:cs="Times New Roman"/>
          <w:sz w:val="24"/>
          <w:szCs w:val="24"/>
        </w:rPr>
      </w:pPr>
      <w:r w:rsidRPr="00155219">
        <w:rPr>
          <w:rFonts w:ascii="Times New Roman" w:hAnsi="Times New Roman" w:cs="Times New Roman"/>
          <w:sz w:val="24"/>
          <w:szCs w:val="24"/>
        </w:rPr>
        <w:tab/>
        <w:t xml:space="preserve">   213 – расходы по начислениям на оплату труда. Утверждено 253700,00  руб.,  исполнено 253454,99 руб. или 99,9%.  Кредиторской задолженности по перечислению начислений на оплату труда нет. Исполнено по фактической потребности отчетного периода.</w:t>
      </w:r>
    </w:p>
    <w:p w:rsidR="00155219" w:rsidRPr="00155219" w:rsidRDefault="00155219" w:rsidP="00155219">
      <w:pPr>
        <w:jc w:val="both"/>
        <w:rPr>
          <w:rFonts w:ascii="Times New Roman" w:hAnsi="Times New Roman" w:cs="Times New Roman"/>
          <w:sz w:val="24"/>
          <w:szCs w:val="24"/>
        </w:rPr>
      </w:pPr>
    </w:p>
    <w:p w:rsidR="00155219" w:rsidRPr="00155219" w:rsidRDefault="00155219" w:rsidP="00155219">
      <w:pPr>
        <w:jc w:val="both"/>
        <w:rPr>
          <w:rFonts w:ascii="Times New Roman" w:hAnsi="Times New Roman" w:cs="Times New Roman"/>
          <w:sz w:val="24"/>
          <w:szCs w:val="24"/>
        </w:rPr>
      </w:pPr>
      <w:r w:rsidRPr="00155219">
        <w:rPr>
          <w:rFonts w:ascii="Times New Roman" w:hAnsi="Times New Roman" w:cs="Times New Roman"/>
          <w:sz w:val="24"/>
          <w:szCs w:val="24"/>
        </w:rPr>
        <w:t xml:space="preserve">               221 - расходы за услуги связи. Утверждено 14 400,00  руб.,  исполнено 14 400,00 руб. или 100 % .</w:t>
      </w:r>
    </w:p>
    <w:p w:rsidR="00155219" w:rsidRPr="00155219" w:rsidRDefault="00155219" w:rsidP="00155219">
      <w:pPr>
        <w:jc w:val="both"/>
        <w:rPr>
          <w:rFonts w:ascii="Times New Roman" w:hAnsi="Times New Roman" w:cs="Times New Roman"/>
          <w:sz w:val="24"/>
          <w:szCs w:val="24"/>
        </w:rPr>
      </w:pPr>
    </w:p>
    <w:p w:rsidR="00155219" w:rsidRPr="00155219" w:rsidRDefault="00155219" w:rsidP="00155219">
      <w:pPr>
        <w:jc w:val="both"/>
        <w:rPr>
          <w:rFonts w:ascii="Times New Roman" w:hAnsi="Times New Roman" w:cs="Times New Roman"/>
          <w:sz w:val="24"/>
          <w:szCs w:val="24"/>
        </w:rPr>
      </w:pPr>
      <w:r w:rsidRPr="00155219">
        <w:rPr>
          <w:rFonts w:ascii="Times New Roman" w:hAnsi="Times New Roman" w:cs="Times New Roman"/>
          <w:sz w:val="24"/>
          <w:szCs w:val="24"/>
        </w:rPr>
        <w:tab/>
        <w:t xml:space="preserve">   223  - расходы за коммунальные услуги. Утверждено 140000,00  руб.,  исполнено 136271,74 руб.  или  97,34 %. Кредиторской задолженности за отопление, водоснабжение и электроэнергию нет, все счета оплачены. Исполнено по фактической потребности отчетного периода.</w:t>
      </w:r>
    </w:p>
    <w:p w:rsidR="00155219" w:rsidRPr="00155219" w:rsidRDefault="00155219" w:rsidP="00155219">
      <w:pPr>
        <w:jc w:val="both"/>
        <w:rPr>
          <w:rFonts w:ascii="Times New Roman" w:hAnsi="Times New Roman" w:cs="Times New Roman"/>
          <w:sz w:val="24"/>
          <w:szCs w:val="24"/>
        </w:rPr>
      </w:pPr>
    </w:p>
    <w:p w:rsidR="00155219" w:rsidRPr="00155219" w:rsidRDefault="00155219" w:rsidP="00155219">
      <w:pPr>
        <w:jc w:val="both"/>
        <w:rPr>
          <w:rFonts w:ascii="Times New Roman" w:hAnsi="Times New Roman" w:cs="Times New Roman"/>
          <w:sz w:val="24"/>
          <w:szCs w:val="24"/>
        </w:rPr>
      </w:pPr>
      <w:r w:rsidRPr="00155219">
        <w:rPr>
          <w:rFonts w:ascii="Times New Roman" w:hAnsi="Times New Roman" w:cs="Times New Roman"/>
          <w:sz w:val="24"/>
          <w:szCs w:val="24"/>
        </w:rPr>
        <w:tab/>
        <w:t xml:space="preserve">   225 – услуги по содержанию имущества. Утверждено 243300,00  руб.,  исполнено 240295,13 руб.  или  98,76 %. Кредиторской задолженности за оплату по договорам ГПХ  за уборку библиотеки нет. Исполнено по фактической потребности отчетного периода.</w:t>
      </w:r>
    </w:p>
    <w:p w:rsidR="00155219" w:rsidRPr="00155219" w:rsidRDefault="00155219" w:rsidP="00155219">
      <w:pPr>
        <w:jc w:val="both"/>
        <w:rPr>
          <w:rFonts w:ascii="Times New Roman" w:hAnsi="Times New Roman" w:cs="Times New Roman"/>
          <w:sz w:val="24"/>
          <w:szCs w:val="24"/>
        </w:rPr>
      </w:pPr>
    </w:p>
    <w:p w:rsidR="00155219" w:rsidRPr="00155219" w:rsidRDefault="00155219" w:rsidP="00155219">
      <w:pPr>
        <w:jc w:val="both"/>
        <w:rPr>
          <w:rFonts w:ascii="Times New Roman" w:hAnsi="Times New Roman" w:cs="Times New Roman"/>
          <w:sz w:val="24"/>
          <w:szCs w:val="24"/>
        </w:rPr>
      </w:pPr>
      <w:r w:rsidRPr="00155219">
        <w:rPr>
          <w:rFonts w:ascii="Times New Roman" w:hAnsi="Times New Roman" w:cs="Times New Roman"/>
          <w:sz w:val="24"/>
          <w:szCs w:val="24"/>
        </w:rPr>
        <w:tab/>
        <w:t xml:space="preserve">   226 - расходы на прочие услуги. Утверждено 34000,00  руб.,  исполнено  33957,51 руб.  или  99,88 %.  –за подписку периодических изданий. Исполнено по фактической потребности отчетного периода.</w:t>
      </w:r>
    </w:p>
    <w:p w:rsidR="00155219" w:rsidRPr="00155219" w:rsidRDefault="00155219" w:rsidP="00155219">
      <w:pPr>
        <w:jc w:val="both"/>
        <w:rPr>
          <w:rFonts w:ascii="Times New Roman" w:hAnsi="Times New Roman" w:cs="Times New Roman"/>
          <w:sz w:val="24"/>
          <w:szCs w:val="24"/>
        </w:rPr>
      </w:pPr>
      <w:r w:rsidRPr="00155219">
        <w:rPr>
          <w:rFonts w:ascii="Times New Roman" w:hAnsi="Times New Roman" w:cs="Times New Roman"/>
          <w:sz w:val="24"/>
          <w:szCs w:val="24"/>
        </w:rPr>
        <w:t xml:space="preserve">               310 - расходы на приобретение основных средств. Утверждено 10000,00  руб.,  исполнено 10000,00  руб. или 100%.</w:t>
      </w:r>
    </w:p>
    <w:p w:rsidR="00155219" w:rsidRPr="00155219" w:rsidRDefault="00155219" w:rsidP="00155219">
      <w:pPr>
        <w:jc w:val="both"/>
        <w:rPr>
          <w:rFonts w:ascii="Times New Roman" w:hAnsi="Times New Roman" w:cs="Times New Roman"/>
          <w:sz w:val="24"/>
          <w:szCs w:val="24"/>
        </w:rPr>
      </w:pPr>
    </w:p>
    <w:p w:rsidR="00155219" w:rsidRPr="00155219" w:rsidRDefault="00155219" w:rsidP="00155219">
      <w:pPr>
        <w:jc w:val="both"/>
        <w:rPr>
          <w:rFonts w:ascii="Times New Roman" w:hAnsi="Times New Roman" w:cs="Times New Roman"/>
          <w:sz w:val="24"/>
          <w:szCs w:val="24"/>
        </w:rPr>
      </w:pPr>
    </w:p>
    <w:p w:rsidR="00155219" w:rsidRPr="00155219" w:rsidRDefault="00155219" w:rsidP="00155219">
      <w:pPr>
        <w:jc w:val="both"/>
        <w:rPr>
          <w:rFonts w:ascii="Times New Roman" w:hAnsi="Times New Roman" w:cs="Times New Roman"/>
          <w:sz w:val="24"/>
          <w:szCs w:val="24"/>
        </w:rPr>
      </w:pPr>
      <w:r w:rsidRPr="00155219">
        <w:rPr>
          <w:rFonts w:ascii="Times New Roman" w:hAnsi="Times New Roman" w:cs="Times New Roman"/>
          <w:sz w:val="24"/>
          <w:szCs w:val="24"/>
        </w:rPr>
        <w:tab/>
        <w:t xml:space="preserve">   340 - расходы на приобретение материальных запасов. Утверждено 10000,00  руб.,  исполнено 10000,00  руб. или 100%.</w:t>
      </w:r>
    </w:p>
    <w:p w:rsidR="00155219" w:rsidRPr="00155219" w:rsidRDefault="00155219" w:rsidP="00155219">
      <w:pPr>
        <w:jc w:val="both"/>
        <w:rPr>
          <w:rFonts w:ascii="Times New Roman" w:hAnsi="Times New Roman" w:cs="Times New Roman"/>
          <w:sz w:val="24"/>
          <w:szCs w:val="24"/>
        </w:rPr>
      </w:pPr>
    </w:p>
    <w:p w:rsidR="00155219" w:rsidRPr="00155219" w:rsidRDefault="00155219" w:rsidP="00155219">
      <w:pPr>
        <w:jc w:val="both"/>
        <w:rPr>
          <w:rFonts w:ascii="Times New Roman" w:hAnsi="Times New Roman" w:cs="Times New Roman"/>
          <w:color w:val="000000"/>
          <w:sz w:val="24"/>
          <w:szCs w:val="24"/>
        </w:rPr>
      </w:pPr>
    </w:p>
    <w:p w:rsidR="00155219" w:rsidRPr="00155219" w:rsidRDefault="00155219" w:rsidP="00155219">
      <w:pPr>
        <w:jc w:val="both"/>
        <w:rPr>
          <w:rFonts w:ascii="Times New Roman" w:eastAsia="Courier New" w:hAnsi="Times New Roman" w:cs="Times New Roman"/>
          <w:sz w:val="24"/>
          <w:szCs w:val="24"/>
        </w:rPr>
      </w:pPr>
    </w:p>
    <w:p w:rsidR="00155219" w:rsidRPr="00155219" w:rsidRDefault="003D18AD" w:rsidP="00155219">
      <w:pPr>
        <w:jc w:val="both"/>
        <w:rPr>
          <w:rFonts w:ascii="Times New Roman" w:eastAsia="Courier New" w:hAnsi="Times New Roman" w:cs="Times New Roman"/>
          <w:sz w:val="24"/>
          <w:szCs w:val="24"/>
        </w:rPr>
      </w:pPr>
      <w:r>
        <w:rPr>
          <w:rFonts w:ascii="Times New Roman" w:hAnsi="Times New Roman" w:cs="Times New Roman"/>
          <w:b/>
          <w:color w:val="000000"/>
          <w:sz w:val="24"/>
          <w:szCs w:val="24"/>
        </w:rPr>
        <w:t>45</w:t>
      </w:r>
      <w:r w:rsidR="00155219" w:rsidRPr="00155219">
        <w:rPr>
          <w:rFonts w:ascii="Times New Roman" w:hAnsi="Times New Roman" w:cs="Times New Roman"/>
          <w:b/>
          <w:color w:val="000000"/>
          <w:sz w:val="24"/>
          <w:szCs w:val="24"/>
        </w:rPr>
        <w:t>) по КБК</w:t>
      </w:r>
      <w:r w:rsidR="00155219" w:rsidRPr="00155219">
        <w:rPr>
          <w:rFonts w:ascii="Times New Roman" w:hAnsi="Times New Roman" w:cs="Times New Roman"/>
          <w:color w:val="000000"/>
          <w:sz w:val="24"/>
          <w:szCs w:val="24"/>
        </w:rPr>
        <w:t xml:space="preserve"> </w:t>
      </w:r>
      <w:r w:rsidR="00155219" w:rsidRPr="00155219">
        <w:rPr>
          <w:rFonts w:ascii="Times New Roman" w:hAnsi="Times New Roman" w:cs="Times New Roman"/>
          <w:b/>
          <w:color w:val="000000"/>
          <w:sz w:val="24"/>
          <w:szCs w:val="24"/>
        </w:rPr>
        <w:t xml:space="preserve">910 0804 8790180260 - </w:t>
      </w:r>
      <w:r w:rsidR="00155219" w:rsidRPr="00155219">
        <w:rPr>
          <w:rFonts w:ascii="Times New Roman" w:hAnsi="Times New Roman" w:cs="Times New Roman"/>
          <w:color w:val="000000"/>
          <w:sz w:val="24"/>
          <w:szCs w:val="24"/>
        </w:rPr>
        <w:t>утверждено бюджетных ассигнований на проведение мероприятий посвященных 9 мая и приобретения новогодних подарков для детей сотрудников администрации в сумме 41 000,00 руб., исполнен-41000,00 руб. или 100 %. Исполнено по фактической потребности отчетного периода.</w:t>
      </w:r>
    </w:p>
    <w:p w:rsidR="00155219" w:rsidRPr="00155219" w:rsidRDefault="003D18AD" w:rsidP="00155219">
      <w:pPr>
        <w:jc w:val="both"/>
        <w:rPr>
          <w:rFonts w:ascii="Times New Roman" w:eastAsia="Courier New" w:hAnsi="Times New Roman" w:cs="Times New Roman"/>
          <w:sz w:val="24"/>
          <w:szCs w:val="24"/>
        </w:rPr>
      </w:pPr>
      <w:r>
        <w:rPr>
          <w:rFonts w:ascii="Times New Roman" w:hAnsi="Times New Roman" w:cs="Times New Roman"/>
          <w:b/>
          <w:color w:val="000000"/>
          <w:sz w:val="24"/>
          <w:szCs w:val="24"/>
        </w:rPr>
        <w:t>46</w:t>
      </w:r>
      <w:r w:rsidR="00155219" w:rsidRPr="00155219">
        <w:rPr>
          <w:rFonts w:ascii="Times New Roman" w:hAnsi="Times New Roman" w:cs="Times New Roman"/>
          <w:b/>
          <w:color w:val="000000"/>
          <w:sz w:val="24"/>
          <w:szCs w:val="24"/>
        </w:rPr>
        <w:t>) по КБК</w:t>
      </w:r>
      <w:r w:rsidR="00155219" w:rsidRPr="00155219">
        <w:rPr>
          <w:rFonts w:ascii="Times New Roman" w:hAnsi="Times New Roman" w:cs="Times New Roman"/>
          <w:color w:val="000000"/>
          <w:sz w:val="24"/>
          <w:szCs w:val="24"/>
        </w:rPr>
        <w:t xml:space="preserve"> </w:t>
      </w:r>
      <w:r w:rsidR="00155219" w:rsidRPr="00155219">
        <w:rPr>
          <w:rFonts w:ascii="Times New Roman" w:hAnsi="Times New Roman" w:cs="Times New Roman"/>
          <w:b/>
          <w:color w:val="000000"/>
          <w:sz w:val="24"/>
          <w:szCs w:val="24"/>
        </w:rPr>
        <w:t xml:space="preserve">910 1001 8790100410 – </w:t>
      </w:r>
      <w:r w:rsidR="00155219" w:rsidRPr="00155219">
        <w:rPr>
          <w:rFonts w:ascii="Times New Roman" w:hAnsi="Times New Roman" w:cs="Times New Roman"/>
          <w:color w:val="000000"/>
          <w:sz w:val="24"/>
          <w:szCs w:val="24"/>
        </w:rPr>
        <w:t xml:space="preserve">«Выплата пенсии за выслугу лет и ежемесячной доплаты </w:t>
      </w:r>
      <w:r w:rsidR="00155219" w:rsidRPr="00155219">
        <w:rPr>
          <w:rFonts w:ascii="Times New Roman" w:hAnsi="Times New Roman" w:cs="Times New Roman"/>
          <w:color w:val="000000"/>
          <w:sz w:val="24"/>
          <w:szCs w:val="24"/>
        </w:rPr>
        <w:lastRenderedPageBreak/>
        <w:t>к пенсии, назначаемой муниципальным служащим и лицам, замещавшим муниципальные должности в органах местного самоуправления муниципального образования». Утверждено бюджетных ассигнований в сумме 289 000,00 руб., исполнено 287376,00 руб. или 100,0%. Исполнено по фактической потребности отчетного периода.</w:t>
      </w:r>
    </w:p>
    <w:p w:rsidR="00155219" w:rsidRDefault="003D18AD" w:rsidP="00155219">
      <w:pPr>
        <w:jc w:val="both"/>
        <w:rPr>
          <w:rFonts w:ascii="Times New Roman" w:hAnsi="Times New Roman" w:cs="Times New Roman"/>
          <w:color w:val="000000"/>
          <w:sz w:val="24"/>
          <w:szCs w:val="24"/>
        </w:rPr>
      </w:pPr>
      <w:r>
        <w:rPr>
          <w:rFonts w:ascii="Times New Roman" w:hAnsi="Times New Roman" w:cs="Times New Roman"/>
          <w:b/>
          <w:color w:val="000000"/>
          <w:sz w:val="24"/>
          <w:szCs w:val="24"/>
        </w:rPr>
        <w:t>47</w:t>
      </w:r>
      <w:r w:rsidR="00155219" w:rsidRPr="00155219">
        <w:rPr>
          <w:rFonts w:ascii="Times New Roman" w:hAnsi="Times New Roman" w:cs="Times New Roman"/>
          <w:b/>
          <w:color w:val="000000"/>
          <w:sz w:val="24"/>
          <w:szCs w:val="24"/>
        </w:rPr>
        <w:t>) по КБК</w:t>
      </w:r>
      <w:r w:rsidR="00155219" w:rsidRPr="00155219">
        <w:rPr>
          <w:rFonts w:ascii="Times New Roman" w:hAnsi="Times New Roman" w:cs="Times New Roman"/>
          <w:color w:val="000000"/>
          <w:sz w:val="24"/>
          <w:szCs w:val="24"/>
        </w:rPr>
        <w:t xml:space="preserve"> </w:t>
      </w:r>
      <w:r w:rsidR="00155219" w:rsidRPr="00155219">
        <w:rPr>
          <w:rFonts w:ascii="Times New Roman" w:hAnsi="Times New Roman" w:cs="Times New Roman"/>
          <w:b/>
          <w:color w:val="000000"/>
          <w:sz w:val="24"/>
          <w:szCs w:val="24"/>
        </w:rPr>
        <w:t xml:space="preserve">910 1102 8790180270 – </w:t>
      </w:r>
      <w:r w:rsidR="00155219" w:rsidRPr="00155219">
        <w:rPr>
          <w:rFonts w:ascii="Times New Roman" w:hAnsi="Times New Roman" w:cs="Times New Roman"/>
          <w:color w:val="000000"/>
          <w:sz w:val="24"/>
          <w:szCs w:val="24"/>
        </w:rPr>
        <w:t xml:space="preserve">«Мероприятия в области физической культуры и спорта». Утверждено бюджетных ассигнований в сумме 20 000,00 руб., исполнено 20000,00 руб.или 100% Расход производится по фактической потребности. </w:t>
      </w:r>
    </w:p>
    <w:p w:rsidR="009C7147" w:rsidRPr="00155219" w:rsidRDefault="009C7147" w:rsidP="00155219">
      <w:pPr>
        <w:jc w:val="both"/>
        <w:rPr>
          <w:rFonts w:ascii="Times New Roman" w:eastAsia="Courier New" w:hAnsi="Times New Roman" w:cs="Times New Roman"/>
          <w:sz w:val="24"/>
          <w:szCs w:val="24"/>
        </w:rPr>
      </w:pP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b/>
          <w:color w:val="000000"/>
          <w:sz w:val="24"/>
          <w:szCs w:val="24"/>
        </w:rPr>
        <w:t>Источники внутреннего финансирования дефицита бюджета</w:t>
      </w:r>
    </w:p>
    <w:p w:rsidR="00155219" w:rsidRPr="00155219" w:rsidRDefault="00155219" w:rsidP="00155219">
      <w:pPr>
        <w:ind w:firstLine="720"/>
        <w:jc w:val="both"/>
        <w:rPr>
          <w:rFonts w:ascii="Times New Roman" w:eastAsia="Courier New" w:hAnsi="Times New Roman" w:cs="Times New Roman"/>
          <w:sz w:val="24"/>
          <w:szCs w:val="24"/>
        </w:rPr>
      </w:pPr>
      <w:r w:rsidRPr="00155219">
        <w:rPr>
          <w:rFonts w:ascii="Times New Roman" w:hAnsi="Times New Roman" w:cs="Times New Roman"/>
          <w:color w:val="000000"/>
          <w:sz w:val="24"/>
          <w:szCs w:val="24"/>
        </w:rPr>
        <w:t>Бюджет МО «Пустомержское сельское поселение» по состоянию на 01.01.2018 года исполнен с профицитом в сумме (+)2377870,40 рублей при плановом дефиците (-) 409 100,00 руб.</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color w:val="000000"/>
          <w:sz w:val="24"/>
          <w:szCs w:val="24"/>
        </w:rPr>
        <w:t>Источниками финансирования дефицита бюджета на отчетную дату является изменение остатков средств на счете по учету средств бюджета, в том числе:</w:t>
      </w:r>
    </w:p>
    <w:p w:rsidR="009C7147" w:rsidRDefault="00155219" w:rsidP="00155219">
      <w:pPr>
        <w:jc w:val="both"/>
        <w:rPr>
          <w:rFonts w:ascii="Times New Roman" w:hAnsi="Times New Roman" w:cs="Times New Roman"/>
          <w:color w:val="000000"/>
          <w:sz w:val="24"/>
          <w:szCs w:val="24"/>
        </w:rPr>
      </w:pPr>
      <w:r w:rsidRPr="00155219">
        <w:rPr>
          <w:rFonts w:ascii="Times New Roman" w:hAnsi="Times New Roman" w:cs="Times New Roman"/>
          <w:color w:val="000000"/>
          <w:sz w:val="24"/>
          <w:szCs w:val="24"/>
        </w:rPr>
        <w:t xml:space="preserve">- 0105 0201100000 510 «Увеличение прочих остатков денежных средств бюджетов сельских поселений» при уточненном плане в сумме (-)39612451,74 рублей исполнение составило </w:t>
      </w:r>
    </w:p>
    <w:p w:rsidR="00155219" w:rsidRPr="00155219" w:rsidRDefault="00155219" w:rsidP="00155219">
      <w:pPr>
        <w:jc w:val="both"/>
        <w:rPr>
          <w:rFonts w:ascii="Times New Roman" w:eastAsia="Courier New" w:hAnsi="Times New Roman" w:cs="Times New Roman"/>
          <w:sz w:val="24"/>
          <w:szCs w:val="24"/>
        </w:rPr>
      </w:pPr>
      <w:r w:rsidRPr="00155219">
        <w:rPr>
          <w:rFonts w:ascii="Times New Roman" w:hAnsi="Times New Roman" w:cs="Times New Roman"/>
          <w:color w:val="000000"/>
          <w:sz w:val="24"/>
          <w:szCs w:val="24"/>
        </w:rPr>
        <w:t>(-)41157012,00 руб.</w:t>
      </w:r>
    </w:p>
    <w:p w:rsidR="00217B13" w:rsidRPr="00155219" w:rsidRDefault="00217B13" w:rsidP="00201A20">
      <w:pPr>
        <w:pStyle w:val="2"/>
        <w:spacing w:after="0" w:line="240" w:lineRule="auto"/>
        <w:ind w:right="6" w:firstLine="709"/>
        <w:jc w:val="both"/>
        <w:rPr>
          <w:b/>
        </w:rPr>
      </w:pPr>
    </w:p>
    <w:p w:rsidR="001D233B" w:rsidRPr="00155219" w:rsidRDefault="001D233B" w:rsidP="00217B13">
      <w:pPr>
        <w:shd w:val="clear" w:color="auto" w:fill="FFFFFF"/>
        <w:jc w:val="both"/>
        <w:rPr>
          <w:rFonts w:ascii="Times New Roman" w:eastAsia="Times New Roman" w:hAnsi="Times New Roman" w:cs="Times New Roman"/>
          <w:b/>
          <w:sz w:val="24"/>
          <w:szCs w:val="24"/>
        </w:rPr>
      </w:pPr>
    </w:p>
    <w:p w:rsidR="00705CA1" w:rsidRPr="000C6FD3" w:rsidRDefault="0056753B" w:rsidP="00217B13">
      <w:pPr>
        <w:shd w:val="clear" w:color="auto" w:fill="FFFFFF"/>
        <w:tabs>
          <w:tab w:val="left" w:pos="5573"/>
        </w:tabs>
        <w:ind w:left="713"/>
        <w:jc w:val="both"/>
        <w:rPr>
          <w:rFonts w:ascii="Times New Roman" w:hAnsi="Times New Roman" w:cs="Times New Roman"/>
          <w:sz w:val="24"/>
          <w:szCs w:val="24"/>
        </w:rPr>
      </w:pPr>
      <w:r w:rsidRPr="000C6FD3">
        <w:rPr>
          <w:rFonts w:ascii="Times New Roman" w:hAnsi="Times New Roman" w:cs="Times New Roman"/>
          <w:color w:val="000000"/>
          <w:spacing w:val="-4"/>
          <w:sz w:val="24"/>
          <w:szCs w:val="24"/>
        </w:rPr>
        <w:t>Глав</w:t>
      </w:r>
      <w:r w:rsidR="005F08CE">
        <w:rPr>
          <w:rFonts w:ascii="Times New Roman" w:hAnsi="Times New Roman" w:cs="Times New Roman"/>
          <w:color w:val="000000"/>
          <w:spacing w:val="-4"/>
          <w:sz w:val="24"/>
          <w:szCs w:val="24"/>
        </w:rPr>
        <w:t>а</w:t>
      </w:r>
      <w:r w:rsidRPr="000C6FD3">
        <w:rPr>
          <w:rFonts w:ascii="Times New Roman" w:hAnsi="Times New Roman" w:cs="Times New Roman"/>
          <w:color w:val="000000"/>
          <w:spacing w:val="-4"/>
          <w:sz w:val="24"/>
          <w:szCs w:val="24"/>
        </w:rPr>
        <w:t xml:space="preserve"> администрации</w:t>
      </w:r>
      <w:r w:rsidRPr="000C6FD3">
        <w:rPr>
          <w:rFonts w:ascii="Times New Roman" w:hAnsi="Times New Roman" w:cs="Times New Roman"/>
          <w:color w:val="000000"/>
          <w:sz w:val="24"/>
          <w:szCs w:val="24"/>
        </w:rPr>
        <w:tab/>
      </w:r>
      <w:r w:rsidR="005F08CE">
        <w:rPr>
          <w:rFonts w:ascii="Times New Roman" w:hAnsi="Times New Roman" w:cs="Times New Roman"/>
          <w:color w:val="000000"/>
          <w:sz w:val="24"/>
          <w:szCs w:val="24"/>
        </w:rPr>
        <w:t>Иванова Л.И.</w:t>
      </w:r>
    </w:p>
    <w:sectPr w:rsidR="00705CA1" w:rsidRPr="000C6FD3" w:rsidSect="00720FDF">
      <w:pgSz w:w="11906" w:h="16838"/>
      <w:pgMar w:top="567" w:right="851"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467" w:rsidRDefault="00635467" w:rsidP="0053174F">
      <w:r>
        <w:separator/>
      </w:r>
    </w:p>
  </w:endnote>
  <w:endnote w:type="continuationSeparator" w:id="1">
    <w:p w:rsidR="00635467" w:rsidRDefault="00635467" w:rsidP="00531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467" w:rsidRDefault="00635467" w:rsidP="0053174F">
      <w:r>
        <w:separator/>
      </w:r>
    </w:p>
  </w:footnote>
  <w:footnote w:type="continuationSeparator" w:id="1">
    <w:p w:rsidR="00635467" w:rsidRDefault="00635467" w:rsidP="005317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B3960"/>
    <w:multiLevelType w:val="multilevel"/>
    <w:tmpl w:val="64DE0A7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77BE1825"/>
    <w:multiLevelType w:val="hybridMultilevel"/>
    <w:tmpl w:val="9FA4C982"/>
    <w:lvl w:ilvl="0" w:tplc="3D322A3C">
      <w:start w:val="1"/>
      <w:numFmt w:val="decimal"/>
      <w:lvlText w:val="%1)"/>
      <w:lvlJc w:val="left"/>
      <w:pPr>
        <w:ind w:left="852" w:hanging="492"/>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753B"/>
    <w:rsid w:val="000145B7"/>
    <w:rsid w:val="00041908"/>
    <w:rsid w:val="00065155"/>
    <w:rsid w:val="00076B15"/>
    <w:rsid w:val="00093326"/>
    <w:rsid w:val="0009401E"/>
    <w:rsid w:val="000A0659"/>
    <w:rsid w:val="000A4D5D"/>
    <w:rsid w:val="000B0E2A"/>
    <w:rsid w:val="000C5230"/>
    <w:rsid w:val="000C6FD3"/>
    <w:rsid w:val="000E56BF"/>
    <w:rsid w:val="00100D35"/>
    <w:rsid w:val="0011078C"/>
    <w:rsid w:val="001217CA"/>
    <w:rsid w:val="00130F28"/>
    <w:rsid w:val="001362A5"/>
    <w:rsid w:val="00142CD2"/>
    <w:rsid w:val="00146823"/>
    <w:rsid w:val="001523AC"/>
    <w:rsid w:val="00155219"/>
    <w:rsid w:val="001A3A0C"/>
    <w:rsid w:val="001A52DE"/>
    <w:rsid w:val="001A781B"/>
    <w:rsid w:val="001C0DB2"/>
    <w:rsid w:val="001D233B"/>
    <w:rsid w:val="001D3205"/>
    <w:rsid w:val="001D6CAF"/>
    <w:rsid w:val="00201A20"/>
    <w:rsid w:val="00217B13"/>
    <w:rsid w:val="00220E1C"/>
    <w:rsid w:val="00253BF6"/>
    <w:rsid w:val="002968E7"/>
    <w:rsid w:val="002A31F9"/>
    <w:rsid w:val="002D38B2"/>
    <w:rsid w:val="002E1745"/>
    <w:rsid w:val="00336E86"/>
    <w:rsid w:val="003470DB"/>
    <w:rsid w:val="00347421"/>
    <w:rsid w:val="00353961"/>
    <w:rsid w:val="00375B9B"/>
    <w:rsid w:val="00384576"/>
    <w:rsid w:val="00387AD1"/>
    <w:rsid w:val="003A7DA6"/>
    <w:rsid w:val="003B3135"/>
    <w:rsid w:val="003D18AD"/>
    <w:rsid w:val="003D5894"/>
    <w:rsid w:val="003D6223"/>
    <w:rsid w:val="003E4E43"/>
    <w:rsid w:val="003E6291"/>
    <w:rsid w:val="003F0151"/>
    <w:rsid w:val="00401FB1"/>
    <w:rsid w:val="00411789"/>
    <w:rsid w:val="00425995"/>
    <w:rsid w:val="004357F1"/>
    <w:rsid w:val="0045172C"/>
    <w:rsid w:val="00477F16"/>
    <w:rsid w:val="00494B53"/>
    <w:rsid w:val="004A5413"/>
    <w:rsid w:val="004D58F4"/>
    <w:rsid w:val="004E2BC5"/>
    <w:rsid w:val="004F0E64"/>
    <w:rsid w:val="004F24A7"/>
    <w:rsid w:val="004F6A89"/>
    <w:rsid w:val="0051662F"/>
    <w:rsid w:val="0051747D"/>
    <w:rsid w:val="00525D2E"/>
    <w:rsid w:val="0053174F"/>
    <w:rsid w:val="00540EAE"/>
    <w:rsid w:val="0056753B"/>
    <w:rsid w:val="00575A79"/>
    <w:rsid w:val="0057677B"/>
    <w:rsid w:val="005B539A"/>
    <w:rsid w:val="005C5E25"/>
    <w:rsid w:val="005E325F"/>
    <w:rsid w:val="005F08CE"/>
    <w:rsid w:val="005F5D81"/>
    <w:rsid w:val="006161CA"/>
    <w:rsid w:val="006275CF"/>
    <w:rsid w:val="00630ED0"/>
    <w:rsid w:val="006325A6"/>
    <w:rsid w:val="00635467"/>
    <w:rsid w:val="0063608A"/>
    <w:rsid w:val="00643D93"/>
    <w:rsid w:val="00647F7E"/>
    <w:rsid w:val="00666327"/>
    <w:rsid w:val="0067028E"/>
    <w:rsid w:val="00681576"/>
    <w:rsid w:val="00684BA0"/>
    <w:rsid w:val="006A6008"/>
    <w:rsid w:val="006D2568"/>
    <w:rsid w:val="006D3ED4"/>
    <w:rsid w:val="006D7648"/>
    <w:rsid w:val="00705CA1"/>
    <w:rsid w:val="00720FDF"/>
    <w:rsid w:val="00725D6B"/>
    <w:rsid w:val="00731A6A"/>
    <w:rsid w:val="007568B6"/>
    <w:rsid w:val="00761EE7"/>
    <w:rsid w:val="00770BA2"/>
    <w:rsid w:val="00782000"/>
    <w:rsid w:val="007865AD"/>
    <w:rsid w:val="00794CB6"/>
    <w:rsid w:val="00796F5D"/>
    <w:rsid w:val="007A7B15"/>
    <w:rsid w:val="007B3848"/>
    <w:rsid w:val="007C48F8"/>
    <w:rsid w:val="007C62F2"/>
    <w:rsid w:val="007D69B4"/>
    <w:rsid w:val="007E0247"/>
    <w:rsid w:val="007F3DFD"/>
    <w:rsid w:val="00802499"/>
    <w:rsid w:val="008178CC"/>
    <w:rsid w:val="0082283A"/>
    <w:rsid w:val="00834FCC"/>
    <w:rsid w:val="008401C1"/>
    <w:rsid w:val="00856675"/>
    <w:rsid w:val="0085709B"/>
    <w:rsid w:val="00870303"/>
    <w:rsid w:val="00885DD9"/>
    <w:rsid w:val="00895464"/>
    <w:rsid w:val="008957DB"/>
    <w:rsid w:val="008A3B93"/>
    <w:rsid w:val="008B507E"/>
    <w:rsid w:val="008C3F22"/>
    <w:rsid w:val="008C6072"/>
    <w:rsid w:val="00921112"/>
    <w:rsid w:val="00967D76"/>
    <w:rsid w:val="00985F43"/>
    <w:rsid w:val="0099177F"/>
    <w:rsid w:val="009A1190"/>
    <w:rsid w:val="009C7147"/>
    <w:rsid w:val="009C7F14"/>
    <w:rsid w:val="009D2300"/>
    <w:rsid w:val="00A31811"/>
    <w:rsid w:val="00A32B6E"/>
    <w:rsid w:val="00A50E75"/>
    <w:rsid w:val="00A53DB2"/>
    <w:rsid w:val="00A8773C"/>
    <w:rsid w:val="00AA23BE"/>
    <w:rsid w:val="00AB05F1"/>
    <w:rsid w:val="00AC50FA"/>
    <w:rsid w:val="00AD3FCC"/>
    <w:rsid w:val="00AD4374"/>
    <w:rsid w:val="00AD6771"/>
    <w:rsid w:val="00AD766F"/>
    <w:rsid w:val="00B0036C"/>
    <w:rsid w:val="00B047C9"/>
    <w:rsid w:val="00B07732"/>
    <w:rsid w:val="00B13D47"/>
    <w:rsid w:val="00B20D59"/>
    <w:rsid w:val="00B24C0B"/>
    <w:rsid w:val="00B36663"/>
    <w:rsid w:val="00B44D01"/>
    <w:rsid w:val="00B629C2"/>
    <w:rsid w:val="00B66789"/>
    <w:rsid w:val="00B74456"/>
    <w:rsid w:val="00B77FA6"/>
    <w:rsid w:val="00B920C4"/>
    <w:rsid w:val="00BA3CF4"/>
    <w:rsid w:val="00BC2EC3"/>
    <w:rsid w:val="00BC7F5C"/>
    <w:rsid w:val="00BD20A3"/>
    <w:rsid w:val="00BE4A82"/>
    <w:rsid w:val="00BE6385"/>
    <w:rsid w:val="00BF005E"/>
    <w:rsid w:val="00BF1C87"/>
    <w:rsid w:val="00C42364"/>
    <w:rsid w:val="00C50AE0"/>
    <w:rsid w:val="00C81FA0"/>
    <w:rsid w:val="00C922C8"/>
    <w:rsid w:val="00C928E9"/>
    <w:rsid w:val="00C94959"/>
    <w:rsid w:val="00CA3BEB"/>
    <w:rsid w:val="00CA4E0F"/>
    <w:rsid w:val="00CC0A00"/>
    <w:rsid w:val="00CD25F1"/>
    <w:rsid w:val="00CF3B76"/>
    <w:rsid w:val="00D00E2D"/>
    <w:rsid w:val="00D07DE7"/>
    <w:rsid w:val="00D25C41"/>
    <w:rsid w:val="00D3132B"/>
    <w:rsid w:val="00D373BF"/>
    <w:rsid w:val="00D42541"/>
    <w:rsid w:val="00D678FC"/>
    <w:rsid w:val="00D72526"/>
    <w:rsid w:val="00D948C1"/>
    <w:rsid w:val="00DA4664"/>
    <w:rsid w:val="00DA60DC"/>
    <w:rsid w:val="00DA71FC"/>
    <w:rsid w:val="00DC0809"/>
    <w:rsid w:val="00DC2052"/>
    <w:rsid w:val="00DD317C"/>
    <w:rsid w:val="00DE2CE8"/>
    <w:rsid w:val="00E03FF5"/>
    <w:rsid w:val="00E06DB9"/>
    <w:rsid w:val="00E626D9"/>
    <w:rsid w:val="00E81A23"/>
    <w:rsid w:val="00E83F87"/>
    <w:rsid w:val="00E87DC4"/>
    <w:rsid w:val="00EA5EB8"/>
    <w:rsid w:val="00EB0E45"/>
    <w:rsid w:val="00EE2934"/>
    <w:rsid w:val="00F01D95"/>
    <w:rsid w:val="00F16B32"/>
    <w:rsid w:val="00F30310"/>
    <w:rsid w:val="00F361B3"/>
    <w:rsid w:val="00F418A4"/>
    <w:rsid w:val="00F53C1A"/>
    <w:rsid w:val="00F7585C"/>
    <w:rsid w:val="00F84951"/>
    <w:rsid w:val="00F8617B"/>
    <w:rsid w:val="00FA0500"/>
    <w:rsid w:val="00FA6E5B"/>
    <w:rsid w:val="00FA7CBD"/>
    <w:rsid w:val="00FC20F5"/>
    <w:rsid w:val="00FD3779"/>
    <w:rsid w:val="00FD5A6F"/>
    <w:rsid w:val="00FD6D87"/>
    <w:rsid w:val="00FE315F"/>
    <w:rsid w:val="00FF5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53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3174F"/>
    <w:pPr>
      <w:tabs>
        <w:tab w:val="center" w:pos="4677"/>
        <w:tab w:val="right" w:pos="9355"/>
      </w:tabs>
    </w:pPr>
  </w:style>
  <w:style w:type="character" w:customStyle="1" w:styleId="a4">
    <w:name w:val="Верхний колонтитул Знак"/>
    <w:basedOn w:val="a0"/>
    <w:link w:val="a3"/>
    <w:uiPriority w:val="99"/>
    <w:semiHidden/>
    <w:rsid w:val="0053174F"/>
    <w:rPr>
      <w:rFonts w:ascii="Arial" w:eastAsiaTheme="minorEastAsia" w:hAnsi="Arial" w:cs="Arial"/>
      <w:sz w:val="20"/>
      <w:szCs w:val="20"/>
      <w:lang w:eastAsia="ru-RU"/>
    </w:rPr>
  </w:style>
  <w:style w:type="paragraph" w:styleId="a5">
    <w:name w:val="footer"/>
    <w:basedOn w:val="a"/>
    <w:link w:val="a6"/>
    <w:uiPriority w:val="99"/>
    <w:semiHidden/>
    <w:unhideWhenUsed/>
    <w:rsid w:val="0053174F"/>
    <w:pPr>
      <w:tabs>
        <w:tab w:val="center" w:pos="4677"/>
        <w:tab w:val="right" w:pos="9355"/>
      </w:tabs>
    </w:pPr>
  </w:style>
  <w:style w:type="character" w:customStyle="1" w:styleId="a6">
    <w:name w:val="Нижний колонтитул Знак"/>
    <w:basedOn w:val="a0"/>
    <w:link w:val="a5"/>
    <w:uiPriority w:val="99"/>
    <w:semiHidden/>
    <w:rsid w:val="0053174F"/>
    <w:rPr>
      <w:rFonts w:ascii="Arial" w:eastAsiaTheme="minorEastAsia" w:hAnsi="Arial" w:cs="Arial"/>
      <w:sz w:val="20"/>
      <w:szCs w:val="20"/>
      <w:lang w:eastAsia="ru-RU"/>
    </w:rPr>
  </w:style>
  <w:style w:type="paragraph" w:styleId="a7">
    <w:name w:val="Body Text Indent"/>
    <w:basedOn w:val="a"/>
    <w:link w:val="a8"/>
    <w:rsid w:val="00E06DB9"/>
    <w:pPr>
      <w:widowControl/>
      <w:autoSpaceDE/>
      <w:autoSpaceDN/>
      <w:adjustRightInd/>
      <w:ind w:right="-142" w:firstLine="709"/>
      <w:jc w:val="both"/>
    </w:pPr>
    <w:rPr>
      <w:rFonts w:ascii="Times New Roman" w:eastAsia="Times New Roman" w:hAnsi="Times New Roman" w:cs="Times New Roman"/>
      <w:sz w:val="28"/>
    </w:rPr>
  </w:style>
  <w:style w:type="character" w:customStyle="1" w:styleId="a8">
    <w:name w:val="Основной текст с отступом Знак"/>
    <w:basedOn w:val="a0"/>
    <w:link w:val="a7"/>
    <w:rsid w:val="00E06DB9"/>
    <w:rPr>
      <w:rFonts w:ascii="Times New Roman" w:eastAsia="Times New Roman" w:hAnsi="Times New Roman" w:cs="Times New Roman"/>
      <w:sz w:val="28"/>
      <w:szCs w:val="20"/>
      <w:lang w:eastAsia="ru-RU"/>
    </w:rPr>
  </w:style>
  <w:style w:type="paragraph" w:customStyle="1" w:styleId="BodyText21">
    <w:name w:val="Body Text 21"/>
    <w:basedOn w:val="a"/>
    <w:semiHidden/>
    <w:rsid w:val="00F30310"/>
    <w:pPr>
      <w:widowControl/>
      <w:autoSpaceDE/>
      <w:autoSpaceDN/>
      <w:adjustRightInd/>
      <w:ind w:firstLine="709"/>
      <w:jc w:val="both"/>
    </w:pPr>
    <w:rPr>
      <w:rFonts w:ascii="Times New Roman" w:eastAsia="Times New Roman" w:hAnsi="Times New Roman" w:cs="Times New Roman"/>
      <w:sz w:val="28"/>
    </w:rPr>
  </w:style>
  <w:style w:type="paragraph" w:styleId="2">
    <w:name w:val="Body Text 2"/>
    <w:basedOn w:val="a"/>
    <w:link w:val="20"/>
    <w:rsid w:val="004E2BC5"/>
    <w:pPr>
      <w:widowControl/>
      <w:autoSpaceDE/>
      <w:autoSpaceDN/>
      <w:adjustRightInd/>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4E2BC5"/>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3470DB"/>
    <w:pPr>
      <w:spacing w:after="120"/>
    </w:pPr>
  </w:style>
  <w:style w:type="character" w:customStyle="1" w:styleId="aa">
    <w:name w:val="Основной текст Знак"/>
    <w:basedOn w:val="a0"/>
    <w:link w:val="a9"/>
    <w:uiPriority w:val="99"/>
    <w:semiHidden/>
    <w:rsid w:val="003470DB"/>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7427550">
      <w:bodyDiv w:val="1"/>
      <w:marLeft w:val="0"/>
      <w:marRight w:val="0"/>
      <w:marTop w:val="0"/>
      <w:marBottom w:val="0"/>
      <w:divBdr>
        <w:top w:val="none" w:sz="0" w:space="0" w:color="auto"/>
        <w:left w:val="none" w:sz="0" w:space="0" w:color="auto"/>
        <w:bottom w:val="none" w:sz="0" w:space="0" w:color="auto"/>
        <w:right w:val="none" w:sz="0" w:space="0" w:color="auto"/>
      </w:divBdr>
    </w:div>
    <w:div w:id="778918088">
      <w:bodyDiv w:val="1"/>
      <w:marLeft w:val="0"/>
      <w:marRight w:val="0"/>
      <w:marTop w:val="0"/>
      <w:marBottom w:val="0"/>
      <w:divBdr>
        <w:top w:val="none" w:sz="0" w:space="0" w:color="auto"/>
        <w:left w:val="none" w:sz="0" w:space="0" w:color="auto"/>
        <w:bottom w:val="none" w:sz="0" w:space="0" w:color="auto"/>
        <w:right w:val="none" w:sz="0" w:space="0" w:color="auto"/>
      </w:divBdr>
    </w:div>
    <w:div w:id="9501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E3CAF-1DD0-46AD-8BEF-08F17C65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7589</Words>
  <Characters>43261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2018-09-06T06:35:00Z</dcterms:created>
  <dcterms:modified xsi:type="dcterms:W3CDTF">2018-09-06T06:44:00Z</dcterms:modified>
</cp:coreProperties>
</file>